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28B24" w14:textId="77777777" w:rsidR="002232F3" w:rsidRPr="002232F3" w:rsidRDefault="00E37C7F" w:rsidP="002232F3">
      <w:pPr>
        <w:spacing w:after="0" w:line="240" w:lineRule="auto"/>
        <w:rPr>
          <w:sz w:val="18"/>
        </w:rPr>
      </w:pPr>
      <w:r>
        <w:rPr>
          <w:b/>
          <w:bCs/>
          <w:noProof/>
          <w:sz w:val="18"/>
          <w:lang w:eastAsia="en-GB"/>
        </w:rPr>
        <mc:AlternateContent>
          <mc:Choice Requires="wps">
            <w:drawing>
              <wp:anchor distT="0" distB="0" distL="114300" distR="114300" simplePos="0" relativeHeight="251658240" behindDoc="0" locked="0" layoutInCell="1" allowOverlap="1" wp14:anchorId="56407ACC" wp14:editId="02B3DA20">
                <wp:simplePos x="0" y="0"/>
                <wp:positionH relativeFrom="column">
                  <wp:posOffset>43180</wp:posOffset>
                </wp:positionH>
                <wp:positionV relativeFrom="paragraph">
                  <wp:posOffset>43179</wp:posOffset>
                </wp:positionV>
                <wp:extent cx="7086600" cy="1304925"/>
                <wp:effectExtent l="0" t="0" r="19050" b="2857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304925"/>
                        </a:xfrm>
                        <a:prstGeom prst="roundRect">
                          <a:avLst>
                            <a:gd name="adj" fmla="val 16667"/>
                          </a:avLst>
                        </a:prstGeom>
                        <a:solidFill>
                          <a:srgbClr val="365F91"/>
                        </a:solidFill>
                        <a:ln w="9525">
                          <a:solidFill>
                            <a:srgbClr val="365F91"/>
                          </a:solidFill>
                          <a:round/>
                          <a:headEnd/>
                          <a:tailEnd/>
                        </a:ln>
                      </wps:spPr>
                      <wps:txbx>
                        <w:txbxContent>
                          <w:p w14:paraId="423208DF" w14:textId="77777777" w:rsidR="00D06594" w:rsidRPr="0014290A" w:rsidRDefault="007C4567" w:rsidP="002232F3">
                            <w:pPr>
                              <w:spacing w:after="0" w:line="240" w:lineRule="auto"/>
                              <w:rPr>
                                <w:color w:val="FFFFFF" w:themeColor="background1"/>
                                <w:sz w:val="18"/>
                              </w:rPr>
                            </w:pPr>
                            <w:r>
                              <w:rPr>
                                <w:b/>
                                <w:bCs/>
                                <w:color w:val="FFFFFF" w:themeColor="background1"/>
                                <w:sz w:val="32"/>
                              </w:rPr>
                              <w:t>Residential Property Owners</w:t>
                            </w:r>
                            <w:r w:rsidR="00D06594" w:rsidRPr="0014290A">
                              <w:rPr>
                                <w:b/>
                                <w:bCs/>
                                <w:color w:val="FFFFFF" w:themeColor="background1"/>
                                <w:sz w:val="32"/>
                              </w:rPr>
                              <w:t xml:space="preserve"> Insurance</w:t>
                            </w:r>
                            <w:r w:rsidR="00C64F93">
                              <w:rPr>
                                <w:b/>
                                <w:bCs/>
                                <w:color w:val="FFFFFF" w:themeColor="background1"/>
                                <w:sz w:val="32"/>
                              </w:rPr>
                              <w:t xml:space="preserve"> </w:t>
                            </w:r>
                          </w:p>
                          <w:p w14:paraId="148B3086" w14:textId="77777777" w:rsidR="00E37C7F" w:rsidRPr="00E37C7F" w:rsidRDefault="00E37C7F" w:rsidP="00D9187D">
                            <w:pPr>
                              <w:spacing w:after="0" w:line="240" w:lineRule="auto"/>
                              <w:rPr>
                                <w:b/>
                                <w:bCs/>
                                <w:color w:val="FFFFFF" w:themeColor="background1"/>
                                <w:sz w:val="24"/>
                                <w:szCs w:val="24"/>
                              </w:rPr>
                            </w:pPr>
                            <w:r w:rsidRPr="00E37C7F">
                              <w:rPr>
                                <w:b/>
                                <w:bCs/>
                                <w:color w:val="FFFFFF" w:themeColor="background1"/>
                                <w:sz w:val="24"/>
                                <w:szCs w:val="24"/>
                              </w:rPr>
                              <w:t>Insurance Product Information Document</w:t>
                            </w:r>
                          </w:p>
                          <w:p w14:paraId="3AD15288" w14:textId="77777777" w:rsidR="00D9187D" w:rsidRPr="0014290A" w:rsidRDefault="00D9187D" w:rsidP="00D9187D">
                            <w:pPr>
                              <w:spacing w:after="0" w:line="240" w:lineRule="auto"/>
                              <w:rPr>
                                <w:color w:val="FFFFFF" w:themeColor="background1"/>
                                <w:sz w:val="18"/>
                              </w:rPr>
                            </w:pPr>
                            <w:r>
                              <w:rPr>
                                <w:b/>
                                <w:bCs/>
                                <w:color w:val="FFFFFF" w:themeColor="background1"/>
                                <w:sz w:val="18"/>
                              </w:rPr>
                              <w:t>Insurer</w:t>
                            </w:r>
                            <w:r w:rsidRPr="0014290A">
                              <w:rPr>
                                <w:b/>
                                <w:bCs/>
                                <w:color w:val="FFFFFF" w:themeColor="background1"/>
                                <w:sz w:val="18"/>
                              </w:rPr>
                              <w:t xml:space="preserve">: </w:t>
                            </w:r>
                            <w:r>
                              <w:rPr>
                                <w:b/>
                                <w:bCs/>
                                <w:color w:val="FFFFFF" w:themeColor="background1"/>
                                <w:sz w:val="18"/>
                              </w:rPr>
                              <w:t xml:space="preserve">ERGO </w:t>
                            </w:r>
                            <w:proofErr w:type="spellStart"/>
                            <w:r>
                              <w:rPr>
                                <w:b/>
                                <w:bCs/>
                                <w:color w:val="FFFFFF" w:themeColor="background1"/>
                                <w:sz w:val="18"/>
                              </w:rPr>
                              <w:t>Versicherung</w:t>
                            </w:r>
                            <w:proofErr w:type="spellEnd"/>
                            <w:r>
                              <w:rPr>
                                <w:b/>
                                <w:bCs/>
                                <w:color w:val="FFFFFF" w:themeColor="background1"/>
                                <w:sz w:val="18"/>
                              </w:rPr>
                              <w:t xml:space="preserve"> AG, UK Branch</w:t>
                            </w:r>
                            <w:r w:rsidRPr="0014290A">
                              <w:rPr>
                                <w:b/>
                                <w:bCs/>
                                <w:color w:val="FFFFFF" w:themeColor="background1"/>
                                <w:sz w:val="18"/>
                              </w:rPr>
                              <w:tab/>
                              <w:t xml:space="preserve">Product: </w:t>
                            </w:r>
                            <w:r w:rsidR="007902BB">
                              <w:rPr>
                                <w:b/>
                                <w:bCs/>
                                <w:color w:val="FFFFFF" w:themeColor="background1"/>
                                <w:sz w:val="18"/>
                              </w:rPr>
                              <w:t>Sharrock Insurance Services Ltd Residential Property Owners</w:t>
                            </w:r>
                            <w:r w:rsidRPr="0014290A">
                              <w:rPr>
                                <w:b/>
                                <w:bCs/>
                                <w:color w:val="FFFFFF" w:themeColor="background1"/>
                                <w:sz w:val="18"/>
                              </w:rPr>
                              <w:t xml:space="preserve"> Policy</w:t>
                            </w:r>
                          </w:p>
                          <w:p w14:paraId="0B57FAAF" w14:textId="77777777" w:rsidR="00D9187D" w:rsidRPr="00B71B11" w:rsidRDefault="00D9187D" w:rsidP="00D9187D">
                            <w:pPr>
                              <w:spacing w:after="0" w:line="240" w:lineRule="auto"/>
                              <w:rPr>
                                <w:b/>
                                <w:bCs/>
                                <w:color w:val="FFFFFF" w:themeColor="background1"/>
                                <w:sz w:val="8"/>
                                <w:szCs w:val="8"/>
                              </w:rPr>
                            </w:pPr>
                          </w:p>
                          <w:p w14:paraId="4938C5CB" w14:textId="77777777" w:rsidR="00D9187D" w:rsidRPr="00B71B11" w:rsidRDefault="00D9187D" w:rsidP="00D9187D">
                            <w:pPr>
                              <w:spacing w:after="0" w:line="240" w:lineRule="auto"/>
                              <w:rPr>
                                <w:b/>
                                <w:color w:val="FFFFFF" w:themeColor="background1"/>
                                <w:sz w:val="18"/>
                                <w:szCs w:val="18"/>
                              </w:rPr>
                            </w:pPr>
                            <w:r>
                              <w:rPr>
                                <w:b/>
                                <w:bCs/>
                                <w:color w:val="FFFFFF" w:themeColor="background1"/>
                                <w:sz w:val="18"/>
                              </w:rPr>
                              <w:t xml:space="preserve">ERGO </w:t>
                            </w:r>
                            <w:proofErr w:type="spellStart"/>
                            <w:r>
                              <w:rPr>
                                <w:b/>
                                <w:bCs/>
                                <w:color w:val="FFFFFF" w:themeColor="background1"/>
                                <w:sz w:val="18"/>
                              </w:rPr>
                              <w:t>Versicherung</w:t>
                            </w:r>
                            <w:proofErr w:type="spellEnd"/>
                            <w:r>
                              <w:rPr>
                                <w:b/>
                                <w:bCs/>
                                <w:color w:val="FFFFFF" w:themeColor="background1"/>
                                <w:sz w:val="18"/>
                              </w:rPr>
                              <w:t xml:space="preserve"> AG</w:t>
                            </w:r>
                            <w:r w:rsidRPr="0014290A">
                              <w:rPr>
                                <w:b/>
                                <w:bCs/>
                                <w:color w:val="FFFFFF" w:themeColor="background1"/>
                                <w:sz w:val="18"/>
                              </w:rPr>
                              <w:t xml:space="preserve"> is </w:t>
                            </w:r>
                            <w:r>
                              <w:rPr>
                                <w:b/>
                                <w:bCs/>
                                <w:color w:val="FFFFFF" w:themeColor="background1"/>
                                <w:sz w:val="18"/>
                              </w:rPr>
                              <w:t>a German insurance company</w:t>
                            </w:r>
                            <w:r w:rsidRPr="00B71B11">
                              <w:rPr>
                                <w:b/>
                                <w:bCs/>
                                <w:color w:val="FFFFFF" w:themeColor="background1"/>
                                <w:sz w:val="18"/>
                                <w:szCs w:val="18"/>
                              </w:rPr>
                              <w:t xml:space="preserve">, </w:t>
                            </w:r>
                            <w:r w:rsidRPr="00B71B11">
                              <w:rPr>
                                <w:rFonts w:ascii="Calibri" w:hAnsi="Calibri" w:cs="Arial"/>
                                <w:b/>
                                <w:color w:val="FFFFFF" w:themeColor="background1"/>
                                <w:sz w:val="18"/>
                                <w:szCs w:val="18"/>
                              </w:rPr>
                              <w:t xml:space="preserve">authorised by </w:t>
                            </w:r>
                            <w:proofErr w:type="spellStart"/>
                            <w:r w:rsidRPr="00B71B11">
                              <w:rPr>
                                <w:rFonts w:ascii="Calibri" w:hAnsi="Calibri" w:cs="Arial"/>
                                <w:b/>
                                <w:color w:val="FFFFFF" w:themeColor="background1"/>
                                <w:sz w:val="18"/>
                                <w:szCs w:val="18"/>
                              </w:rPr>
                              <w:t>Bundesanstalt</w:t>
                            </w:r>
                            <w:proofErr w:type="spellEnd"/>
                            <w:r w:rsidRPr="00B71B11">
                              <w:rPr>
                                <w:rFonts w:ascii="Calibri" w:hAnsi="Calibri" w:cs="Arial"/>
                                <w:b/>
                                <w:color w:val="FFFFFF" w:themeColor="background1"/>
                                <w:sz w:val="18"/>
                                <w:szCs w:val="18"/>
                              </w:rPr>
                              <w:t xml:space="preserve"> </w:t>
                            </w:r>
                            <w:proofErr w:type="spellStart"/>
                            <w:r w:rsidRPr="00B71B11">
                              <w:rPr>
                                <w:rFonts w:ascii="Calibri" w:hAnsi="Calibri" w:cs="Arial"/>
                                <w:b/>
                                <w:color w:val="FFFFFF" w:themeColor="background1"/>
                                <w:sz w:val="18"/>
                                <w:szCs w:val="18"/>
                              </w:rPr>
                              <w:t>für</w:t>
                            </w:r>
                            <w:proofErr w:type="spellEnd"/>
                            <w:r w:rsidRPr="00B71B11">
                              <w:rPr>
                                <w:rFonts w:ascii="Calibri" w:hAnsi="Calibri" w:cs="Arial"/>
                                <w:b/>
                                <w:color w:val="FFFFFF" w:themeColor="background1"/>
                                <w:sz w:val="18"/>
                                <w:szCs w:val="18"/>
                              </w:rPr>
                              <w:t xml:space="preserve"> </w:t>
                            </w:r>
                            <w:proofErr w:type="spellStart"/>
                            <w:r w:rsidRPr="00B71B11">
                              <w:rPr>
                                <w:rFonts w:ascii="Calibri" w:hAnsi="Calibri" w:cs="Arial"/>
                                <w:b/>
                                <w:color w:val="FFFFFF" w:themeColor="background1"/>
                                <w:sz w:val="18"/>
                                <w:szCs w:val="18"/>
                              </w:rPr>
                              <w:t>Finanzdienstleistungsaufsicht</w:t>
                            </w:r>
                            <w:proofErr w:type="spellEnd"/>
                            <w:r w:rsidRPr="00B71B11">
                              <w:rPr>
                                <w:rFonts w:ascii="Calibri" w:hAnsi="Calibri" w:cs="Arial"/>
                                <w:b/>
                                <w:color w:val="FFFFFF" w:themeColor="background1"/>
                                <w:sz w:val="18"/>
                                <w:szCs w:val="18"/>
                              </w:rPr>
                              <w:t xml:space="preserve"> and subject to limited regulation by the Financial Conduct Authority and Prudential Regulation Authority. Details about the extent of our regulation by the Financial Conduct Authority and Prudential Regulation Authority are available from us on request</w:t>
                            </w:r>
                            <w:r w:rsidRPr="00B71B11">
                              <w:rPr>
                                <w:rFonts w:ascii="Calibri" w:hAnsi="Calibri" w:cs="Arial"/>
                                <w:b/>
                                <w:bCs/>
                                <w:iCs/>
                                <w:color w:val="FFFFFF" w:themeColor="background1"/>
                                <w:sz w:val="18"/>
                                <w:szCs w:val="18"/>
                              </w:rPr>
                              <w:t>.</w:t>
                            </w:r>
                            <w:r w:rsidRPr="00B71B11">
                              <w:rPr>
                                <w:b/>
                                <w:bCs/>
                                <w:color w:val="FFFFFF" w:themeColor="background1"/>
                                <w:sz w:val="18"/>
                                <w:szCs w:val="18"/>
                              </w:rPr>
                              <w:t xml:space="preserve">                  </w:t>
                            </w:r>
                          </w:p>
                          <w:p w14:paraId="2208DBC2" w14:textId="77777777" w:rsidR="00D06594" w:rsidRPr="0014290A" w:rsidRDefault="00D06594" w:rsidP="002232F3">
                            <w:pPr>
                              <w:spacing w:after="0" w:line="240" w:lineRule="auto"/>
                              <w:rPr>
                                <w:color w:val="FFFFFF" w:themeColor="background1"/>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07ACC" id="AutoShape 2" o:spid="_x0000_s1026" style="position:absolute;margin-left:3.4pt;margin-top:3.4pt;width:558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" fillcolor="#365f91" strokecolor="#365f91">
                <v:textbox>
                  <w:txbxContent>
                    <w:p w14:paraId="423208DF" w14:textId="77777777" w:rsidR="00D06594" w:rsidRPr="0014290A" w:rsidRDefault="007C4567" w:rsidP="002232F3">
                      <w:pPr>
                        <w:spacing w:after="0" w:line="240" w:lineRule="auto"/>
                        <w:rPr>
                          <w:color w:val="FFFFFF" w:themeColor="background1"/>
                          <w:sz w:val="18"/>
                        </w:rPr>
                      </w:pPr>
                      <w:r>
                        <w:rPr>
                          <w:b/>
                          <w:bCs/>
                          <w:color w:val="FFFFFF" w:themeColor="background1"/>
                          <w:sz w:val="32"/>
                        </w:rPr>
                        <w:t>Residential Property Owners</w:t>
                      </w:r>
                      <w:r w:rsidR="00D06594" w:rsidRPr="0014290A">
                        <w:rPr>
                          <w:b/>
                          <w:bCs/>
                          <w:color w:val="FFFFFF" w:themeColor="background1"/>
                          <w:sz w:val="32"/>
                        </w:rPr>
                        <w:t xml:space="preserve"> Insurance</w:t>
                      </w:r>
                      <w:r w:rsidR="00C64F93">
                        <w:rPr>
                          <w:b/>
                          <w:bCs/>
                          <w:color w:val="FFFFFF" w:themeColor="background1"/>
                          <w:sz w:val="32"/>
                        </w:rPr>
                        <w:t xml:space="preserve"> </w:t>
                      </w:r>
                    </w:p>
                    <w:p w14:paraId="148B3086" w14:textId="77777777" w:rsidR="00E37C7F" w:rsidRPr="00E37C7F" w:rsidRDefault="00E37C7F" w:rsidP="00D9187D">
                      <w:pPr>
                        <w:spacing w:after="0" w:line="240" w:lineRule="auto"/>
                        <w:rPr>
                          <w:b/>
                          <w:bCs/>
                          <w:color w:val="FFFFFF" w:themeColor="background1"/>
                          <w:sz w:val="24"/>
                          <w:szCs w:val="24"/>
                        </w:rPr>
                      </w:pPr>
                      <w:r w:rsidRPr="00E37C7F">
                        <w:rPr>
                          <w:b/>
                          <w:bCs/>
                          <w:color w:val="FFFFFF" w:themeColor="background1"/>
                          <w:sz w:val="24"/>
                          <w:szCs w:val="24"/>
                        </w:rPr>
                        <w:t>Insurance Product Information Document</w:t>
                      </w:r>
                    </w:p>
                    <w:p w14:paraId="3AD15288" w14:textId="77777777" w:rsidR="00D9187D" w:rsidRPr="0014290A" w:rsidRDefault="00D9187D" w:rsidP="00D9187D">
                      <w:pPr>
                        <w:spacing w:after="0" w:line="240" w:lineRule="auto"/>
                        <w:rPr>
                          <w:color w:val="FFFFFF" w:themeColor="background1"/>
                          <w:sz w:val="18"/>
                        </w:rPr>
                      </w:pPr>
                      <w:r>
                        <w:rPr>
                          <w:b/>
                          <w:bCs/>
                          <w:color w:val="FFFFFF" w:themeColor="background1"/>
                          <w:sz w:val="18"/>
                        </w:rPr>
                        <w:t>Insurer</w:t>
                      </w:r>
                      <w:r w:rsidRPr="0014290A">
                        <w:rPr>
                          <w:b/>
                          <w:bCs/>
                          <w:color w:val="FFFFFF" w:themeColor="background1"/>
                          <w:sz w:val="18"/>
                        </w:rPr>
                        <w:t xml:space="preserve">: </w:t>
                      </w:r>
                      <w:r>
                        <w:rPr>
                          <w:b/>
                          <w:bCs/>
                          <w:color w:val="FFFFFF" w:themeColor="background1"/>
                          <w:sz w:val="18"/>
                        </w:rPr>
                        <w:t xml:space="preserve">ERGO </w:t>
                      </w:r>
                      <w:proofErr w:type="spellStart"/>
                      <w:r>
                        <w:rPr>
                          <w:b/>
                          <w:bCs/>
                          <w:color w:val="FFFFFF" w:themeColor="background1"/>
                          <w:sz w:val="18"/>
                        </w:rPr>
                        <w:t>Versicherung</w:t>
                      </w:r>
                      <w:proofErr w:type="spellEnd"/>
                      <w:r>
                        <w:rPr>
                          <w:b/>
                          <w:bCs/>
                          <w:color w:val="FFFFFF" w:themeColor="background1"/>
                          <w:sz w:val="18"/>
                        </w:rPr>
                        <w:t xml:space="preserve"> AG, UK Branch</w:t>
                      </w:r>
                      <w:r w:rsidRPr="0014290A">
                        <w:rPr>
                          <w:b/>
                          <w:bCs/>
                          <w:color w:val="FFFFFF" w:themeColor="background1"/>
                          <w:sz w:val="18"/>
                        </w:rPr>
                        <w:tab/>
                        <w:t xml:space="preserve">Product: </w:t>
                      </w:r>
                      <w:r w:rsidR="007902BB">
                        <w:rPr>
                          <w:b/>
                          <w:bCs/>
                          <w:color w:val="FFFFFF" w:themeColor="background1"/>
                          <w:sz w:val="18"/>
                        </w:rPr>
                        <w:t>Sharrock Insurance Services Ltd Residential Property Owners</w:t>
                      </w:r>
                      <w:r w:rsidRPr="0014290A">
                        <w:rPr>
                          <w:b/>
                          <w:bCs/>
                          <w:color w:val="FFFFFF" w:themeColor="background1"/>
                          <w:sz w:val="18"/>
                        </w:rPr>
                        <w:t xml:space="preserve"> Policy</w:t>
                      </w:r>
                    </w:p>
                    <w:p w14:paraId="0B57FAAF" w14:textId="77777777" w:rsidR="00D9187D" w:rsidRPr="00B71B11" w:rsidRDefault="00D9187D" w:rsidP="00D9187D">
                      <w:pPr>
                        <w:spacing w:after="0" w:line="240" w:lineRule="auto"/>
                        <w:rPr>
                          <w:b/>
                          <w:bCs/>
                          <w:color w:val="FFFFFF" w:themeColor="background1"/>
                          <w:sz w:val="8"/>
                          <w:szCs w:val="8"/>
                        </w:rPr>
                      </w:pPr>
                    </w:p>
                    <w:p w14:paraId="4938C5CB" w14:textId="77777777" w:rsidR="00D9187D" w:rsidRPr="00B71B11" w:rsidRDefault="00D9187D" w:rsidP="00D9187D">
                      <w:pPr>
                        <w:spacing w:after="0" w:line="240" w:lineRule="auto"/>
                        <w:rPr>
                          <w:b/>
                          <w:color w:val="FFFFFF" w:themeColor="background1"/>
                          <w:sz w:val="18"/>
                          <w:szCs w:val="18"/>
                        </w:rPr>
                      </w:pPr>
                      <w:r>
                        <w:rPr>
                          <w:b/>
                          <w:bCs/>
                          <w:color w:val="FFFFFF" w:themeColor="background1"/>
                          <w:sz w:val="18"/>
                        </w:rPr>
                        <w:t xml:space="preserve">ERGO </w:t>
                      </w:r>
                      <w:proofErr w:type="spellStart"/>
                      <w:r>
                        <w:rPr>
                          <w:b/>
                          <w:bCs/>
                          <w:color w:val="FFFFFF" w:themeColor="background1"/>
                          <w:sz w:val="18"/>
                        </w:rPr>
                        <w:t>Versicherung</w:t>
                      </w:r>
                      <w:proofErr w:type="spellEnd"/>
                      <w:r>
                        <w:rPr>
                          <w:b/>
                          <w:bCs/>
                          <w:color w:val="FFFFFF" w:themeColor="background1"/>
                          <w:sz w:val="18"/>
                        </w:rPr>
                        <w:t xml:space="preserve"> AG</w:t>
                      </w:r>
                      <w:r w:rsidRPr="0014290A">
                        <w:rPr>
                          <w:b/>
                          <w:bCs/>
                          <w:color w:val="FFFFFF" w:themeColor="background1"/>
                          <w:sz w:val="18"/>
                        </w:rPr>
                        <w:t xml:space="preserve"> is </w:t>
                      </w:r>
                      <w:r>
                        <w:rPr>
                          <w:b/>
                          <w:bCs/>
                          <w:color w:val="FFFFFF" w:themeColor="background1"/>
                          <w:sz w:val="18"/>
                        </w:rPr>
                        <w:t>a German insurance company</w:t>
                      </w:r>
                      <w:r w:rsidRPr="00B71B11">
                        <w:rPr>
                          <w:b/>
                          <w:bCs/>
                          <w:color w:val="FFFFFF" w:themeColor="background1"/>
                          <w:sz w:val="18"/>
                          <w:szCs w:val="18"/>
                        </w:rPr>
                        <w:t xml:space="preserve">, </w:t>
                      </w:r>
                      <w:r w:rsidRPr="00B71B11">
                        <w:rPr>
                          <w:rFonts w:ascii="Calibri" w:hAnsi="Calibri" w:cs="Arial"/>
                          <w:b/>
                          <w:color w:val="FFFFFF" w:themeColor="background1"/>
                          <w:sz w:val="18"/>
                          <w:szCs w:val="18"/>
                        </w:rPr>
                        <w:t xml:space="preserve">authorised by </w:t>
                      </w:r>
                      <w:proofErr w:type="spellStart"/>
                      <w:r w:rsidRPr="00B71B11">
                        <w:rPr>
                          <w:rFonts w:ascii="Calibri" w:hAnsi="Calibri" w:cs="Arial"/>
                          <w:b/>
                          <w:color w:val="FFFFFF" w:themeColor="background1"/>
                          <w:sz w:val="18"/>
                          <w:szCs w:val="18"/>
                        </w:rPr>
                        <w:t>Bundesanstalt</w:t>
                      </w:r>
                      <w:proofErr w:type="spellEnd"/>
                      <w:r w:rsidRPr="00B71B11">
                        <w:rPr>
                          <w:rFonts w:ascii="Calibri" w:hAnsi="Calibri" w:cs="Arial"/>
                          <w:b/>
                          <w:color w:val="FFFFFF" w:themeColor="background1"/>
                          <w:sz w:val="18"/>
                          <w:szCs w:val="18"/>
                        </w:rPr>
                        <w:t xml:space="preserve"> </w:t>
                      </w:r>
                      <w:proofErr w:type="spellStart"/>
                      <w:r w:rsidRPr="00B71B11">
                        <w:rPr>
                          <w:rFonts w:ascii="Calibri" w:hAnsi="Calibri" w:cs="Arial"/>
                          <w:b/>
                          <w:color w:val="FFFFFF" w:themeColor="background1"/>
                          <w:sz w:val="18"/>
                          <w:szCs w:val="18"/>
                        </w:rPr>
                        <w:t>für</w:t>
                      </w:r>
                      <w:proofErr w:type="spellEnd"/>
                      <w:r w:rsidRPr="00B71B11">
                        <w:rPr>
                          <w:rFonts w:ascii="Calibri" w:hAnsi="Calibri" w:cs="Arial"/>
                          <w:b/>
                          <w:color w:val="FFFFFF" w:themeColor="background1"/>
                          <w:sz w:val="18"/>
                          <w:szCs w:val="18"/>
                        </w:rPr>
                        <w:t xml:space="preserve"> </w:t>
                      </w:r>
                      <w:proofErr w:type="spellStart"/>
                      <w:r w:rsidRPr="00B71B11">
                        <w:rPr>
                          <w:rFonts w:ascii="Calibri" w:hAnsi="Calibri" w:cs="Arial"/>
                          <w:b/>
                          <w:color w:val="FFFFFF" w:themeColor="background1"/>
                          <w:sz w:val="18"/>
                          <w:szCs w:val="18"/>
                        </w:rPr>
                        <w:t>Finanzdienstleistungsaufsicht</w:t>
                      </w:r>
                      <w:proofErr w:type="spellEnd"/>
                      <w:r w:rsidRPr="00B71B11">
                        <w:rPr>
                          <w:rFonts w:ascii="Calibri" w:hAnsi="Calibri" w:cs="Arial"/>
                          <w:b/>
                          <w:color w:val="FFFFFF" w:themeColor="background1"/>
                          <w:sz w:val="18"/>
                          <w:szCs w:val="18"/>
                        </w:rPr>
                        <w:t xml:space="preserve"> and subject to limited regulation by the Financial Conduct Authority and Prudential Regulation Authority. Details about the extent of our regulation by the Financial Conduct Authority and Prudential Regulation Authority are available from us on request</w:t>
                      </w:r>
                      <w:r w:rsidRPr="00B71B11">
                        <w:rPr>
                          <w:rFonts w:ascii="Calibri" w:hAnsi="Calibri" w:cs="Arial"/>
                          <w:b/>
                          <w:bCs/>
                          <w:iCs/>
                          <w:color w:val="FFFFFF" w:themeColor="background1"/>
                          <w:sz w:val="18"/>
                          <w:szCs w:val="18"/>
                        </w:rPr>
                        <w:t>.</w:t>
                      </w:r>
                      <w:r w:rsidRPr="00B71B11">
                        <w:rPr>
                          <w:b/>
                          <w:bCs/>
                          <w:color w:val="FFFFFF" w:themeColor="background1"/>
                          <w:sz w:val="18"/>
                          <w:szCs w:val="18"/>
                        </w:rPr>
                        <w:t xml:space="preserve">                  </w:t>
                      </w:r>
                    </w:p>
                    <w:p w14:paraId="2208DBC2" w14:textId="77777777" w:rsidR="00D06594" w:rsidRPr="0014290A" w:rsidRDefault="00D06594" w:rsidP="002232F3">
                      <w:pPr>
                        <w:spacing w:after="0" w:line="240" w:lineRule="auto"/>
                        <w:rPr>
                          <w:color w:val="FFFFFF" w:themeColor="background1"/>
                          <w:sz w:val="18"/>
                        </w:rPr>
                      </w:pPr>
                    </w:p>
                  </w:txbxContent>
                </v:textbox>
              </v:roundrect>
            </w:pict>
          </mc:Fallback>
        </mc:AlternateContent>
      </w:r>
    </w:p>
    <w:p w14:paraId="21E0CD94" w14:textId="77777777" w:rsidR="002232F3" w:rsidRPr="002232F3" w:rsidRDefault="002232F3" w:rsidP="002232F3">
      <w:pPr>
        <w:spacing w:after="0" w:line="240" w:lineRule="auto"/>
        <w:rPr>
          <w:sz w:val="18"/>
        </w:rPr>
      </w:pPr>
    </w:p>
    <w:p w14:paraId="483B7703" w14:textId="77777777" w:rsidR="002232F3" w:rsidRPr="002232F3" w:rsidRDefault="002232F3" w:rsidP="002232F3">
      <w:pPr>
        <w:spacing w:after="0" w:line="240" w:lineRule="auto"/>
        <w:rPr>
          <w:sz w:val="18"/>
        </w:rPr>
      </w:pPr>
    </w:p>
    <w:p w14:paraId="2C519C89" w14:textId="77777777" w:rsidR="002232F3" w:rsidRPr="002232F3" w:rsidRDefault="002232F3" w:rsidP="002232F3">
      <w:pPr>
        <w:spacing w:after="0" w:line="240" w:lineRule="auto"/>
        <w:rPr>
          <w:sz w:val="18"/>
        </w:rPr>
      </w:pPr>
    </w:p>
    <w:p w14:paraId="51EF0391" w14:textId="77777777" w:rsidR="002232F3" w:rsidRPr="002232F3" w:rsidRDefault="002232F3" w:rsidP="002232F3">
      <w:pPr>
        <w:spacing w:after="0" w:line="240" w:lineRule="auto"/>
        <w:rPr>
          <w:sz w:val="18"/>
        </w:rPr>
      </w:pPr>
    </w:p>
    <w:p w14:paraId="5968BCAC" w14:textId="77777777" w:rsidR="002232F3" w:rsidRPr="002232F3" w:rsidRDefault="002232F3" w:rsidP="002232F3">
      <w:pPr>
        <w:spacing w:after="0" w:line="240" w:lineRule="auto"/>
        <w:rPr>
          <w:sz w:val="18"/>
        </w:rPr>
      </w:pPr>
    </w:p>
    <w:p w14:paraId="221AFB03" w14:textId="77777777" w:rsidR="002232F3" w:rsidRPr="002232F3" w:rsidRDefault="002232F3" w:rsidP="002232F3">
      <w:pPr>
        <w:spacing w:after="0" w:line="240" w:lineRule="auto"/>
        <w:rPr>
          <w:sz w:val="18"/>
        </w:rPr>
      </w:pPr>
    </w:p>
    <w:p w14:paraId="001C647B" w14:textId="77777777" w:rsidR="00FD27ED" w:rsidRDefault="00FD27ED" w:rsidP="002232F3">
      <w:pPr>
        <w:spacing w:after="0" w:line="240" w:lineRule="auto"/>
        <w:rPr>
          <w:sz w:val="18"/>
        </w:rPr>
      </w:pPr>
    </w:p>
    <w:p w14:paraId="5C47739C" w14:textId="77777777" w:rsidR="00267FC9" w:rsidRDefault="00267FC9" w:rsidP="00267FC9">
      <w:pPr>
        <w:spacing w:after="0" w:line="240" w:lineRule="auto"/>
        <w:ind w:right="243"/>
        <w:rPr>
          <w:sz w:val="18"/>
        </w:rPr>
      </w:pPr>
    </w:p>
    <w:p w14:paraId="3C2B18F7" w14:textId="77777777" w:rsidR="00D9187D" w:rsidRDefault="00D9187D" w:rsidP="00EF6D4E">
      <w:pPr>
        <w:spacing w:after="0" w:line="240" w:lineRule="auto"/>
        <w:ind w:left="142" w:right="243"/>
        <w:jc w:val="both"/>
        <w:rPr>
          <w:sz w:val="18"/>
        </w:rPr>
      </w:pPr>
    </w:p>
    <w:p w14:paraId="5C69962B" w14:textId="77777777" w:rsidR="002232F3" w:rsidRDefault="002232F3" w:rsidP="00EF6D4E">
      <w:pPr>
        <w:spacing w:after="0" w:line="240" w:lineRule="auto"/>
        <w:ind w:left="142" w:right="243"/>
        <w:jc w:val="both"/>
        <w:rPr>
          <w:sz w:val="18"/>
        </w:rPr>
      </w:pPr>
      <w:r w:rsidRPr="002232F3">
        <w:rPr>
          <w:sz w:val="18"/>
        </w:rPr>
        <w:t>This Insurance Product Information Document provides a summary of the key in</w:t>
      </w:r>
      <w:r w:rsidR="00C64F93">
        <w:rPr>
          <w:sz w:val="18"/>
        </w:rPr>
        <w:t xml:space="preserve">formation for this product. Complete pre-contractual and contractual information on the product is provided </w:t>
      </w:r>
      <w:r w:rsidRPr="002232F3">
        <w:rPr>
          <w:sz w:val="18"/>
        </w:rPr>
        <w:t xml:space="preserve">in the </w:t>
      </w:r>
      <w:r w:rsidR="003B6CED">
        <w:rPr>
          <w:sz w:val="18"/>
        </w:rPr>
        <w:t>policy documentation</w:t>
      </w:r>
      <w:r w:rsidRPr="002232F3">
        <w:rPr>
          <w:sz w:val="18"/>
        </w:rPr>
        <w:t>.</w:t>
      </w:r>
      <w:r w:rsidR="00C64F93">
        <w:rPr>
          <w:sz w:val="18"/>
        </w:rPr>
        <w:t xml:space="preserve"> The policy, along with your personalised schedule will provide you with exact details of what is and isn’t covered, along with important duties and conditions that you must comply with in order to ensure your cover remains </w:t>
      </w:r>
      <w:r w:rsidR="00267FC9">
        <w:rPr>
          <w:sz w:val="18"/>
        </w:rPr>
        <w:t>ef</w:t>
      </w:r>
      <w:r w:rsidR="00C64F93">
        <w:rPr>
          <w:sz w:val="18"/>
        </w:rPr>
        <w:t xml:space="preserve">fective. </w:t>
      </w:r>
    </w:p>
    <w:p w14:paraId="59B2D2AD" w14:textId="77777777" w:rsidR="00267FC9" w:rsidRPr="00D9187D" w:rsidRDefault="00267FC9" w:rsidP="00267FC9">
      <w:pPr>
        <w:spacing w:after="0" w:line="240" w:lineRule="auto"/>
        <w:ind w:left="142"/>
        <w:rPr>
          <w:b/>
          <w:sz w:val="8"/>
          <w:szCs w:val="8"/>
        </w:rPr>
      </w:pPr>
    </w:p>
    <w:p w14:paraId="3C4915A2" w14:textId="77777777" w:rsidR="002232F3" w:rsidRPr="002232F3" w:rsidRDefault="002232F3" w:rsidP="00267FC9">
      <w:pPr>
        <w:spacing w:after="0" w:line="240" w:lineRule="auto"/>
        <w:ind w:left="142"/>
        <w:rPr>
          <w:b/>
          <w:sz w:val="18"/>
        </w:rPr>
      </w:pPr>
      <w:r w:rsidRPr="002232F3">
        <w:rPr>
          <w:b/>
          <w:sz w:val="18"/>
        </w:rPr>
        <w:t xml:space="preserve">What is this type of insurance? </w:t>
      </w:r>
    </w:p>
    <w:p w14:paraId="5ACFB913" w14:textId="77777777" w:rsidR="002232F3" w:rsidRPr="007C4567" w:rsidRDefault="002232F3" w:rsidP="00EF6D4E">
      <w:pPr>
        <w:spacing w:after="0" w:line="240" w:lineRule="auto"/>
        <w:ind w:left="142" w:right="243"/>
        <w:jc w:val="both"/>
        <w:rPr>
          <w:sz w:val="18"/>
          <w:szCs w:val="18"/>
        </w:rPr>
      </w:pPr>
      <w:r w:rsidRPr="002232F3">
        <w:rPr>
          <w:sz w:val="18"/>
        </w:rPr>
        <w:t xml:space="preserve">This policy covers </w:t>
      </w:r>
      <w:r w:rsidR="003022FE">
        <w:rPr>
          <w:sz w:val="18"/>
        </w:rPr>
        <w:t>buildings</w:t>
      </w:r>
      <w:r w:rsidR="00C64F93">
        <w:rPr>
          <w:sz w:val="18"/>
        </w:rPr>
        <w:t xml:space="preserve"> </w:t>
      </w:r>
      <w:r w:rsidR="007C4567">
        <w:rPr>
          <w:sz w:val="18"/>
        </w:rPr>
        <w:t xml:space="preserve">that you own but do not occupy and can include cover for your </w:t>
      </w:r>
      <w:r w:rsidR="00C64F93">
        <w:rPr>
          <w:sz w:val="18"/>
        </w:rPr>
        <w:t>contents</w:t>
      </w:r>
      <w:r w:rsidRPr="002232F3">
        <w:rPr>
          <w:sz w:val="18"/>
        </w:rPr>
        <w:t xml:space="preserve"> </w:t>
      </w:r>
      <w:r w:rsidR="007C4567">
        <w:rPr>
          <w:sz w:val="18"/>
        </w:rPr>
        <w:t>that you have furnished it with. Cover is for loss</w:t>
      </w:r>
      <w:r w:rsidRPr="002232F3">
        <w:rPr>
          <w:sz w:val="18"/>
        </w:rPr>
        <w:t xml:space="preserve"> or damage from specific events (for example - fire, </w:t>
      </w:r>
      <w:r w:rsidR="003022FE">
        <w:rPr>
          <w:sz w:val="18"/>
        </w:rPr>
        <w:t>storm</w:t>
      </w:r>
      <w:r w:rsidRPr="002232F3">
        <w:rPr>
          <w:sz w:val="18"/>
        </w:rPr>
        <w:t xml:space="preserve"> or leaking water</w:t>
      </w:r>
      <w:r w:rsidRPr="007C4567">
        <w:rPr>
          <w:sz w:val="18"/>
          <w:szCs w:val="18"/>
        </w:rPr>
        <w:t>).</w:t>
      </w:r>
      <w:r w:rsidR="00186C9B" w:rsidRPr="007C4567">
        <w:rPr>
          <w:noProof/>
          <w:sz w:val="18"/>
          <w:szCs w:val="18"/>
          <w:lang w:eastAsia="en-GB"/>
        </w:rPr>
        <w:t xml:space="preserve"> </w:t>
      </w:r>
      <w:r w:rsidR="007C4567" w:rsidRPr="007C4567">
        <w:rPr>
          <w:noProof/>
          <w:sz w:val="18"/>
          <w:szCs w:val="18"/>
          <w:lang w:eastAsia="en-GB"/>
        </w:rPr>
        <w:t>The policy also includes your legal liability to others as owner of the property.</w:t>
      </w:r>
    </w:p>
    <w:p w14:paraId="6DFBE3D8" w14:textId="77777777" w:rsidR="002232F3" w:rsidRPr="002232F3" w:rsidRDefault="007C4567" w:rsidP="00EF6D4E">
      <w:pPr>
        <w:spacing w:after="0" w:line="240" w:lineRule="auto"/>
        <w:ind w:left="142" w:right="243"/>
        <w:jc w:val="both"/>
        <w:rPr>
          <w:sz w:val="18"/>
        </w:rPr>
      </w:pPr>
      <w:r>
        <w:rPr>
          <w:sz w:val="18"/>
        </w:rPr>
        <w:t>Y</w:t>
      </w:r>
      <w:r w:rsidR="002232F3" w:rsidRPr="002232F3">
        <w:rPr>
          <w:sz w:val="18"/>
        </w:rPr>
        <w:t xml:space="preserve">our policy schedule </w:t>
      </w:r>
      <w:r>
        <w:rPr>
          <w:sz w:val="18"/>
        </w:rPr>
        <w:t>will confirm which covers have been selected and included.</w:t>
      </w:r>
      <w:r w:rsidR="00C64F93">
        <w:rPr>
          <w:sz w:val="18"/>
        </w:rPr>
        <w:t xml:space="preserve"> </w:t>
      </w:r>
    </w:p>
    <w:p w14:paraId="7360BC6B" w14:textId="77777777" w:rsidR="007970DD" w:rsidRDefault="00267FC9" w:rsidP="002232F3">
      <w:pPr>
        <w:spacing w:after="0" w:line="240" w:lineRule="auto"/>
        <w:rPr>
          <w:sz w:val="18"/>
        </w:rPr>
      </w:pPr>
      <w:r>
        <w:rPr>
          <w:noProof/>
          <w:sz w:val="18"/>
          <w:lang w:eastAsia="en-GB"/>
        </w:rPr>
        <mc:AlternateContent>
          <mc:Choice Requires="wps">
            <w:drawing>
              <wp:anchor distT="0" distB="0" distL="114300" distR="114300" simplePos="0" relativeHeight="251664384" behindDoc="0" locked="0" layoutInCell="1" allowOverlap="1" wp14:anchorId="48C3B453" wp14:editId="16E99E90">
                <wp:simplePos x="0" y="0"/>
                <wp:positionH relativeFrom="column">
                  <wp:posOffset>33655</wp:posOffset>
                </wp:positionH>
                <wp:positionV relativeFrom="paragraph">
                  <wp:posOffset>90805</wp:posOffset>
                </wp:positionV>
                <wp:extent cx="3559810" cy="7829550"/>
                <wp:effectExtent l="0" t="0" r="21590" b="1905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9810" cy="7829550"/>
                        </a:xfrm>
                        <a:prstGeom prst="rect">
                          <a:avLst/>
                        </a:prstGeom>
                        <a:solidFill>
                          <a:schemeClr val="bg1">
                            <a:lumMod val="85000"/>
                            <a:lumOff val="0"/>
                          </a:schemeClr>
                        </a:solidFill>
                        <a:ln w="9525">
                          <a:solidFill>
                            <a:srgbClr val="000000"/>
                          </a:solidFill>
                          <a:miter lim="800000"/>
                          <a:headEnd/>
                          <a:tailEnd/>
                        </a:ln>
                      </wps:spPr>
                      <wps:txbx>
                        <w:txbxContent>
                          <w:p w14:paraId="5616511A" w14:textId="77777777" w:rsidR="00D06594" w:rsidRPr="00B85C70" w:rsidRDefault="00D06594" w:rsidP="007B0FE9">
                            <w:pPr>
                              <w:spacing w:before="120" w:after="0" w:line="240" w:lineRule="auto"/>
                              <w:ind w:left="720"/>
                              <w:rPr>
                                <w:b/>
                                <w:sz w:val="18"/>
                                <w:szCs w:val="18"/>
                              </w:rPr>
                            </w:pPr>
                            <w:r w:rsidRPr="00B85C70">
                              <w:rPr>
                                <w:b/>
                                <w:sz w:val="18"/>
                                <w:szCs w:val="18"/>
                              </w:rPr>
                              <w:t>What Is Insured?</w:t>
                            </w:r>
                            <w:r w:rsidRPr="00B85C70">
                              <w:rPr>
                                <w:b/>
                                <w:sz w:val="18"/>
                                <w:szCs w:val="18"/>
                              </w:rPr>
                              <w:tab/>
                            </w:r>
                            <w:r w:rsidRPr="00B85C70">
                              <w:rPr>
                                <w:b/>
                                <w:sz w:val="18"/>
                                <w:szCs w:val="18"/>
                              </w:rPr>
                              <w:tab/>
                            </w:r>
                            <w:r w:rsidRPr="00B85C70">
                              <w:rPr>
                                <w:b/>
                                <w:sz w:val="18"/>
                                <w:szCs w:val="18"/>
                              </w:rPr>
                              <w:tab/>
                            </w:r>
                            <w:r w:rsidRPr="00B85C70">
                              <w:rPr>
                                <w:b/>
                                <w:sz w:val="18"/>
                                <w:szCs w:val="18"/>
                              </w:rPr>
                              <w:tab/>
                            </w:r>
                          </w:p>
                          <w:p w14:paraId="31323A86" w14:textId="77777777" w:rsidR="00D06594" w:rsidRPr="00B85C70" w:rsidRDefault="001A63E2" w:rsidP="00186C9B">
                            <w:pPr>
                              <w:spacing w:after="0" w:line="240" w:lineRule="auto"/>
                              <w:ind w:left="720"/>
                              <w:rPr>
                                <w:i/>
                                <w:sz w:val="18"/>
                                <w:szCs w:val="18"/>
                              </w:rPr>
                            </w:pPr>
                            <w:r w:rsidRPr="00B85C70">
                              <w:rPr>
                                <w:i/>
                                <w:sz w:val="18"/>
                                <w:szCs w:val="18"/>
                              </w:rPr>
                              <w:t>(</w:t>
                            </w:r>
                            <w:r w:rsidR="00D06594" w:rsidRPr="00B85C70">
                              <w:rPr>
                                <w:i/>
                                <w:sz w:val="18"/>
                                <w:szCs w:val="18"/>
                              </w:rPr>
                              <w:t>For a full list of what is and isn't covered please refer to the policy booklet.</w:t>
                            </w:r>
                            <w:r w:rsidR="00310897" w:rsidRPr="00B85C70">
                              <w:rPr>
                                <w:i/>
                                <w:sz w:val="18"/>
                                <w:szCs w:val="18"/>
                              </w:rPr>
                              <w:t xml:space="preserve"> Your schedule will</w:t>
                            </w:r>
                            <w:r w:rsidRPr="00B85C70">
                              <w:rPr>
                                <w:i/>
                                <w:sz w:val="18"/>
                                <w:szCs w:val="18"/>
                              </w:rPr>
                              <w:t xml:space="preserve"> confirm the operative sections)</w:t>
                            </w:r>
                          </w:p>
                          <w:p w14:paraId="6EFBE59E" w14:textId="77777777" w:rsidR="00D06594" w:rsidRPr="00B85C70" w:rsidRDefault="00D06594" w:rsidP="00186C9B">
                            <w:pPr>
                              <w:spacing w:after="0" w:line="240" w:lineRule="auto"/>
                              <w:ind w:left="720"/>
                              <w:rPr>
                                <w:sz w:val="18"/>
                                <w:szCs w:val="18"/>
                              </w:rPr>
                            </w:pPr>
                            <w:r w:rsidRPr="00B85C70">
                              <w:rPr>
                                <w:sz w:val="18"/>
                                <w:szCs w:val="18"/>
                              </w:rPr>
                              <w:tab/>
                            </w:r>
                            <w:r w:rsidRPr="00B85C70">
                              <w:rPr>
                                <w:sz w:val="18"/>
                                <w:szCs w:val="18"/>
                              </w:rPr>
                              <w:tab/>
                            </w:r>
                            <w:r w:rsidRPr="00B85C70">
                              <w:rPr>
                                <w:sz w:val="18"/>
                                <w:szCs w:val="18"/>
                              </w:rPr>
                              <w:tab/>
                            </w:r>
                            <w:r w:rsidRPr="00B85C70">
                              <w:rPr>
                                <w:sz w:val="18"/>
                                <w:szCs w:val="18"/>
                              </w:rPr>
                              <w:tab/>
                            </w:r>
                          </w:p>
                          <w:p w14:paraId="50A4CE6A" w14:textId="77777777" w:rsidR="005300E0" w:rsidRPr="00B85C70" w:rsidRDefault="009D0DC0" w:rsidP="00D17F1F">
                            <w:pPr>
                              <w:pStyle w:val="ListParagraph"/>
                              <w:numPr>
                                <w:ilvl w:val="0"/>
                                <w:numId w:val="5"/>
                              </w:numPr>
                              <w:spacing w:after="0" w:line="240" w:lineRule="auto"/>
                              <w:ind w:left="709" w:hanging="555"/>
                              <w:rPr>
                                <w:sz w:val="18"/>
                                <w:szCs w:val="18"/>
                              </w:rPr>
                            </w:pPr>
                            <w:r w:rsidRPr="00B85C70">
                              <w:rPr>
                                <w:sz w:val="18"/>
                                <w:szCs w:val="18"/>
                              </w:rPr>
                              <w:t>A</w:t>
                            </w:r>
                            <w:r w:rsidR="005300E0" w:rsidRPr="00B85C70">
                              <w:rPr>
                                <w:sz w:val="18"/>
                                <w:szCs w:val="18"/>
                              </w:rPr>
                              <w:t xml:space="preserve"> range of sudden and unforeseeable events, such as fire, explosion, theft, escape of water, flood or subs</w:t>
                            </w:r>
                            <w:r w:rsidRPr="00B85C70">
                              <w:rPr>
                                <w:sz w:val="18"/>
                                <w:szCs w:val="18"/>
                              </w:rPr>
                              <w:t>idence to your insured property</w:t>
                            </w:r>
                          </w:p>
                          <w:p w14:paraId="5D8FA7A0" w14:textId="77777777" w:rsidR="00560141" w:rsidRPr="00B85C70" w:rsidRDefault="00560141" w:rsidP="00D17F1F">
                            <w:pPr>
                              <w:pStyle w:val="ListParagraph"/>
                              <w:spacing w:after="0" w:line="240" w:lineRule="auto"/>
                              <w:ind w:left="709" w:hanging="555"/>
                              <w:rPr>
                                <w:sz w:val="18"/>
                                <w:szCs w:val="18"/>
                              </w:rPr>
                            </w:pPr>
                          </w:p>
                          <w:p w14:paraId="6B1E8D46" w14:textId="77777777" w:rsidR="00D06594" w:rsidRPr="00B85C70" w:rsidRDefault="00D06594" w:rsidP="00EF6D4E">
                            <w:pPr>
                              <w:pStyle w:val="ListParagraph"/>
                              <w:numPr>
                                <w:ilvl w:val="0"/>
                                <w:numId w:val="5"/>
                              </w:numPr>
                              <w:spacing w:after="0" w:line="240" w:lineRule="auto"/>
                              <w:ind w:left="709" w:hanging="556"/>
                              <w:contextualSpacing w:val="0"/>
                              <w:rPr>
                                <w:sz w:val="18"/>
                                <w:szCs w:val="18"/>
                              </w:rPr>
                            </w:pPr>
                            <w:r w:rsidRPr="00B85C70">
                              <w:rPr>
                                <w:b/>
                                <w:sz w:val="18"/>
                                <w:szCs w:val="18"/>
                              </w:rPr>
                              <w:t>Buildings</w:t>
                            </w:r>
                            <w:r w:rsidRPr="00B85C70">
                              <w:rPr>
                                <w:sz w:val="18"/>
                                <w:szCs w:val="18"/>
                              </w:rPr>
                              <w:t xml:space="preserve"> </w:t>
                            </w:r>
                            <w:r w:rsidR="002030C0" w:rsidRPr="00B85C70">
                              <w:rPr>
                                <w:sz w:val="18"/>
                                <w:szCs w:val="18"/>
                              </w:rPr>
                              <w:t>(including</w:t>
                            </w:r>
                            <w:r w:rsidR="003E5ED0" w:rsidRPr="00B85C70">
                              <w:rPr>
                                <w:sz w:val="18"/>
                                <w:szCs w:val="18"/>
                              </w:rPr>
                              <w:t xml:space="preserve"> tv/radio aerials,</w:t>
                            </w:r>
                            <w:r w:rsidR="002030C0" w:rsidRPr="00B85C70">
                              <w:rPr>
                                <w:sz w:val="18"/>
                                <w:szCs w:val="18"/>
                              </w:rPr>
                              <w:t xml:space="preserve"> outbuildings, domestic garages, walls, gates and fences) </w:t>
                            </w:r>
                            <w:r w:rsidRPr="00B85C70">
                              <w:rPr>
                                <w:sz w:val="18"/>
                                <w:szCs w:val="18"/>
                              </w:rPr>
                              <w:t>- The maximum amount you can claim</w:t>
                            </w:r>
                            <w:r w:rsidR="00D56D43" w:rsidRPr="00B85C70">
                              <w:rPr>
                                <w:sz w:val="18"/>
                                <w:szCs w:val="18"/>
                              </w:rPr>
                              <w:t xml:space="preserve"> for</w:t>
                            </w:r>
                            <w:r w:rsidRPr="00B85C70">
                              <w:rPr>
                                <w:sz w:val="18"/>
                                <w:szCs w:val="18"/>
                              </w:rPr>
                              <w:t xml:space="preserve"> is </w:t>
                            </w:r>
                            <w:r w:rsidR="002030C0" w:rsidRPr="00B85C70">
                              <w:rPr>
                                <w:sz w:val="18"/>
                                <w:szCs w:val="18"/>
                              </w:rPr>
                              <w:t>shown in your policy schedule. This amount should represent the cost of rebuilding the property insured, including applica</w:t>
                            </w:r>
                            <w:r w:rsidR="009D0DC0" w:rsidRPr="00B85C70">
                              <w:rPr>
                                <w:sz w:val="18"/>
                                <w:szCs w:val="18"/>
                              </w:rPr>
                              <w:t>ble professional costs and fees</w:t>
                            </w:r>
                          </w:p>
                          <w:p w14:paraId="0E1EA2B4" w14:textId="77777777" w:rsidR="003E5ED0" w:rsidRPr="00B85C70" w:rsidRDefault="003E5ED0" w:rsidP="00D17F1F">
                            <w:pPr>
                              <w:pStyle w:val="ListParagraph"/>
                              <w:numPr>
                                <w:ilvl w:val="0"/>
                                <w:numId w:val="5"/>
                              </w:numPr>
                              <w:spacing w:after="0" w:line="240" w:lineRule="auto"/>
                              <w:ind w:left="709" w:hanging="555"/>
                              <w:rPr>
                                <w:sz w:val="18"/>
                                <w:szCs w:val="18"/>
                              </w:rPr>
                            </w:pPr>
                            <w:r w:rsidRPr="00B85C70">
                              <w:rPr>
                                <w:sz w:val="18"/>
                                <w:szCs w:val="18"/>
                              </w:rPr>
                              <w:t>D</w:t>
                            </w:r>
                            <w:r w:rsidR="005300E0" w:rsidRPr="00B85C70">
                              <w:rPr>
                                <w:sz w:val="18"/>
                                <w:szCs w:val="18"/>
                              </w:rPr>
                              <w:t>amage to additional items such as solar panels, sanitary</w:t>
                            </w:r>
                            <w:r w:rsidR="009D0DC0" w:rsidRPr="00B85C70">
                              <w:rPr>
                                <w:sz w:val="18"/>
                                <w:szCs w:val="18"/>
                              </w:rPr>
                              <w:t xml:space="preserve"> </w:t>
                            </w:r>
                            <w:r w:rsidR="005300E0" w:rsidRPr="00B85C70">
                              <w:rPr>
                                <w:sz w:val="18"/>
                                <w:szCs w:val="18"/>
                              </w:rPr>
                              <w:t xml:space="preserve">ware, </w:t>
                            </w:r>
                            <w:r w:rsidR="009D0DC0" w:rsidRPr="00B85C70">
                              <w:rPr>
                                <w:sz w:val="18"/>
                                <w:szCs w:val="18"/>
                              </w:rPr>
                              <w:t xml:space="preserve">domestic and underground </w:t>
                            </w:r>
                            <w:r w:rsidR="005300E0" w:rsidRPr="00B85C70">
                              <w:rPr>
                                <w:sz w:val="18"/>
                                <w:szCs w:val="18"/>
                              </w:rPr>
                              <w:t>pipes and cables</w:t>
                            </w:r>
                          </w:p>
                          <w:p w14:paraId="48549900" w14:textId="77777777" w:rsidR="000E6F30" w:rsidRPr="00B85C70" w:rsidRDefault="000E6F30" w:rsidP="000E6F30">
                            <w:pPr>
                              <w:pStyle w:val="ListParagraph"/>
                              <w:numPr>
                                <w:ilvl w:val="0"/>
                                <w:numId w:val="5"/>
                              </w:numPr>
                              <w:spacing w:after="0" w:line="240" w:lineRule="auto"/>
                              <w:ind w:left="709" w:hanging="555"/>
                              <w:rPr>
                                <w:sz w:val="18"/>
                                <w:szCs w:val="18"/>
                              </w:rPr>
                            </w:pPr>
                            <w:r w:rsidRPr="00B85C70">
                              <w:rPr>
                                <w:sz w:val="18"/>
                                <w:szCs w:val="18"/>
                              </w:rPr>
                              <w:t xml:space="preserve">Increased domestic water charges following an escape of water claim </w:t>
                            </w:r>
                            <w:r w:rsidRPr="007902BB">
                              <w:rPr>
                                <w:sz w:val="18"/>
                                <w:szCs w:val="18"/>
                              </w:rPr>
                              <w:t>(£750 limit</w:t>
                            </w:r>
                            <w:r w:rsidRPr="00B85C70">
                              <w:rPr>
                                <w:sz w:val="18"/>
                                <w:szCs w:val="18"/>
                              </w:rPr>
                              <w:t>)</w:t>
                            </w:r>
                          </w:p>
                          <w:p w14:paraId="707E6505" w14:textId="77777777" w:rsidR="009D0DC0" w:rsidRPr="007902BB" w:rsidRDefault="007C4567" w:rsidP="00D17F1F">
                            <w:pPr>
                              <w:pStyle w:val="ListParagraph"/>
                              <w:numPr>
                                <w:ilvl w:val="0"/>
                                <w:numId w:val="5"/>
                              </w:numPr>
                              <w:spacing w:after="0" w:line="240" w:lineRule="auto"/>
                              <w:ind w:left="709" w:hanging="555"/>
                              <w:rPr>
                                <w:sz w:val="18"/>
                                <w:szCs w:val="18"/>
                              </w:rPr>
                            </w:pPr>
                            <w:r w:rsidRPr="00B85C70">
                              <w:rPr>
                                <w:sz w:val="18"/>
                                <w:szCs w:val="18"/>
                              </w:rPr>
                              <w:t>Up to 24 months loss of rent contractually due to you</w:t>
                            </w:r>
                            <w:r w:rsidR="009574DF" w:rsidRPr="00B85C70">
                              <w:rPr>
                                <w:sz w:val="18"/>
                                <w:szCs w:val="18"/>
                              </w:rPr>
                              <w:t xml:space="preserve"> </w:t>
                            </w:r>
                            <w:r w:rsidRPr="00B85C70">
                              <w:rPr>
                                <w:sz w:val="18"/>
                                <w:szCs w:val="18"/>
                              </w:rPr>
                              <w:t xml:space="preserve">that is unrecoverable </w:t>
                            </w:r>
                            <w:r w:rsidR="003E5ED0" w:rsidRPr="00B85C70">
                              <w:rPr>
                                <w:sz w:val="18"/>
                                <w:szCs w:val="18"/>
                              </w:rPr>
                              <w:t>following an insured event</w:t>
                            </w:r>
                            <w:r w:rsidR="009D0DC0" w:rsidRPr="00B85C70">
                              <w:rPr>
                                <w:sz w:val="18"/>
                                <w:szCs w:val="18"/>
                              </w:rPr>
                              <w:t xml:space="preserve"> (</w:t>
                            </w:r>
                            <w:r w:rsidR="009D0DC0" w:rsidRPr="007902BB">
                              <w:rPr>
                                <w:sz w:val="18"/>
                                <w:szCs w:val="18"/>
                              </w:rPr>
                              <w:t>limited to 25% of the building sum insured)</w:t>
                            </w:r>
                          </w:p>
                          <w:p w14:paraId="3BF670B8" w14:textId="77777777" w:rsidR="000E6F30" w:rsidRPr="00B85C70" w:rsidRDefault="00560141" w:rsidP="00D17F1F">
                            <w:pPr>
                              <w:pStyle w:val="ListParagraph"/>
                              <w:numPr>
                                <w:ilvl w:val="0"/>
                                <w:numId w:val="5"/>
                              </w:numPr>
                              <w:spacing w:after="0" w:line="240" w:lineRule="auto"/>
                              <w:ind w:left="709" w:hanging="555"/>
                              <w:rPr>
                                <w:sz w:val="18"/>
                                <w:szCs w:val="18"/>
                              </w:rPr>
                            </w:pPr>
                            <w:r w:rsidRPr="00B85C70">
                              <w:rPr>
                                <w:sz w:val="18"/>
                                <w:szCs w:val="18"/>
                              </w:rPr>
                              <w:t xml:space="preserve">Costs needed to repair or replace damaged parts of the premises as a result of </w:t>
                            </w:r>
                            <w:r w:rsidRPr="007902BB">
                              <w:rPr>
                                <w:sz w:val="18"/>
                                <w:szCs w:val="18"/>
                              </w:rPr>
                              <w:t xml:space="preserve">sourcing </w:t>
                            </w:r>
                            <w:r w:rsidR="002E76FA" w:rsidRPr="007902BB">
                              <w:rPr>
                                <w:sz w:val="18"/>
                                <w:szCs w:val="18"/>
                              </w:rPr>
                              <w:t xml:space="preserve">and accessing </w:t>
                            </w:r>
                            <w:r w:rsidRPr="007902BB">
                              <w:rPr>
                                <w:sz w:val="18"/>
                                <w:szCs w:val="18"/>
                              </w:rPr>
                              <w:t>leaks in resp</w:t>
                            </w:r>
                            <w:bookmarkStart w:id="0" w:name="_GoBack"/>
                            <w:bookmarkEnd w:id="0"/>
                            <w:r w:rsidRPr="007902BB">
                              <w:rPr>
                                <w:sz w:val="18"/>
                                <w:szCs w:val="18"/>
                              </w:rPr>
                              <w:t>ect of escape of water (limited to £5,000)</w:t>
                            </w:r>
                          </w:p>
                          <w:p w14:paraId="784F1F14" w14:textId="77777777" w:rsidR="009D0DC0" w:rsidRPr="007902BB" w:rsidRDefault="000E6F30" w:rsidP="00EF6D4E">
                            <w:pPr>
                              <w:pStyle w:val="ListParagraph"/>
                              <w:numPr>
                                <w:ilvl w:val="0"/>
                                <w:numId w:val="5"/>
                              </w:numPr>
                              <w:spacing w:after="0" w:line="240" w:lineRule="auto"/>
                              <w:ind w:left="709" w:hanging="556"/>
                              <w:contextualSpacing w:val="0"/>
                              <w:rPr>
                                <w:sz w:val="18"/>
                                <w:szCs w:val="18"/>
                              </w:rPr>
                            </w:pPr>
                            <w:r w:rsidRPr="00B85C70">
                              <w:rPr>
                                <w:sz w:val="18"/>
                                <w:szCs w:val="18"/>
                              </w:rPr>
                              <w:t>Damage to the property, lawns or gardens caused by the attendance of the emergency services</w:t>
                            </w:r>
                            <w:r w:rsidR="002619A8" w:rsidRPr="00B85C70">
                              <w:rPr>
                                <w:sz w:val="18"/>
                                <w:szCs w:val="18"/>
                              </w:rPr>
                              <w:t xml:space="preserve"> </w:t>
                            </w:r>
                            <w:r w:rsidRPr="00B85C70">
                              <w:rPr>
                                <w:sz w:val="18"/>
                                <w:szCs w:val="18"/>
                              </w:rPr>
                              <w:t>(</w:t>
                            </w:r>
                            <w:r w:rsidRPr="007902BB">
                              <w:rPr>
                                <w:sz w:val="18"/>
                                <w:szCs w:val="18"/>
                              </w:rPr>
                              <w:t>limited to £1,000 any one period)</w:t>
                            </w:r>
                          </w:p>
                          <w:p w14:paraId="0E68331C" w14:textId="77777777" w:rsidR="00560141" w:rsidRPr="00B85C70" w:rsidRDefault="00560141" w:rsidP="00D17F1F">
                            <w:pPr>
                              <w:pStyle w:val="ListParagraph"/>
                              <w:spacing w:after="0" w:line="240" w:lineRule="auto"/>
                              <w:ind w:left="709" w:hanging="555"/>
                              <w:rPr>
                                <w:sz w:val="18"/>
                                <w:szCs w:val="18"/>
                              </w:rPr>
                            </w:pPr>
                          </w:p>
                          <w:p w14:paraId="4E7D81ED" w14:textId="77777777" w:rsidR="0023309B" w:rsidRDefault="0023309B" w:rsidP="00D17F1F">
                            <w:pPr>
                              <w:pStyle w:val="ListParagraph"/>
                              <w:numPr>
                                <w:ilvl w:val="0"/>
                                <w:numId w:val="5"/>
                              </w:numPr>
                              <w:spacing w:after="0" w:line="240" w:lineRule="auto"/>
                              <w:ind w:left="709" w:hanging="555"/>
                              <w:rPr>
                                <w:sz w:val="18"/>
                                <w:szCs w:val="18"/>
                              </w:rPr>
                            </w:pPr>
                            <w:r w:rsidRPr="00B85C70">
                              <w:rPr>
                                <w:b/>
                                <w:sz w:val="18"/>
                                <w:szCs w:val="18"/>
                              </w:rPr>
                              <w:t xml:space="preserve">Contents </w:t>
                            </w:r>
                            <w:r w:rsidRPr="00B85C70">
                              <w:rPr>
                                <w:sz w:val="18"/>
                                <w:szCs w:val="18"/>
                              </w:rPr>
                              <w:t>(</w:t>
                            </w:r>
                            <w:r w:rsidR="005300E0" w:rsidRPr="00B85C70">
                              <w:rPr>
                                <w:sz w:val="18"/>
                                <w:szCs w:val="18"/>
                              </w:rPr>
                              <w:t xml:space="preserve">household </w:t>
                            </w:r>
                            <w:r w:rsidRPr="00B85C70">
                              <w:rPr>
                                <w:sz w:val="18"/>
                                <w:szCs w:val="18"/>
                              </w:rPr>
                              <w:t xml:space="preserve">goods </w:t>
                            </w:r>
                            <w:r w:rsidR="000E6F30" w:rsidRPr="00B85C70">
                              <w:rPr>
                                <w:sz w:val="18"/>
                                <w:szCs w:val="18"/>
                              </w:rPr>
                              <w:t>within the property</w:t>
                            </w:r>
                            <w:r w:rsidRPr="00B85C70">
                              <w:rPr>
                                <w:sz w:val="18"/>
                                <w:szCs w:val="18"/>
                              </w:rPr>
                              <w:t>) – Reference is to be made to the policy for</w:t>
                            </w:r>
                            <w:r w:rsidR="005300E0" w:rsidRPr="00B85C70">
                              <w:rPr>
                                <w:sz w:val="18"/>
                                <w:szCs w:val="18"/>
                              </w:rPr>
                              <w:t xml:space="preserve"> </w:t>
                            </w:r>
                            <w:r w:rsidR="009D0DC0" w:rsidRPr="00B85C70">
                              <w:rPr>
                                <w:sz w:val="18"/>
                                <w:szCs w:val="18"/>
                              </w:rPr>
                              <w:t>the</w:t>
                            </w:r>
                            <w:r w:rsidR="009574DF" w:rsidRPr="00B85C70">
                              <w:rPr>
                                <w:sz w:val="18"/>
                                <w:szCs w:val="18"/>
                              </w:rPr>
                              <w:t xml:space="preserve"> full</w:t>
                            </w:r>
                            <w:r w:rsidR="005300E0" w:rsidRPr="00B85C70">
                              <w:rPr>
                                <w:sz w:val="18"/>
                                <w:szCs w:val="18"/>
                              </w:rPr>
                              <w:t xml:space="preserve"> contents </w:t>
                            </w:r>
                            <w:r w:rsidRPr="00B85C70">
                              <w:rPr>
                                <w:sz w:val="18"/>
                                <w:szCs w:val="18"/>
                              </w:rPr>
                              <w:t xml:space="preserve">definition and </w:t>
                            </w:r>
                            <w:r w:rsidR="005300E0" w:rsidRPr="00B85C70">
                              <w:rPr>
                                <w:sz w:val="18"/>
                                <w:szCs w:val="18"/>
                              </w:rPr>
                              <w:t xml:space="preserve">to </w:t>
                            </w:r>
                            <w:r w:rsidRPr="00B85C70">
                              <w:rPr>
                                <w:sz w:val="18"/>
                                <w:szCs w:val="18"/>
                              </w:rPr>
                              <w:t>your schedule to see the maximum amounts you can claim for.</w:t>
                            </w:r>
                          </w:p>
                          <w:p w14:paraId="3FEE4940" w14:textId="77777777" w:rsidR="00067D5B" w:rsidRPr="00067D5B" w:rsidRDefault="00067D5B" w:rsidP="00067D5B">
                            <w:pPr>
                              <w:spacing w:after="0" w:line="240" w:lineRule="auto"/>
                              <w:rPr>
                                <w:sz w:val="18"/>
                                <w:szCs w:val="18"/>
                              </w:rPr>
                            </w:pPr>
                          </w:p>
                          <w:p w14:paraId="337CE229" w14:textId="77777777" w:rsidR="005300E0" w:rsidRPr="00B85C70" w:rsidRDefault="005300E0" w:rsidP="00EF6D4E">
                            <w:pPr>
                              <w:pStyle w:val="ListParagraph"/>
                              <w:numPr>
                                <w:ilvl w:val="0"/>
                                <w:numId w:val="5"/>
                              </w:numPr>
                              <w:spacing w:after="0" w:line="240" w:lineRule="auto"/>
                              <w:ind w:left="709" w:hanging="556"/>
                              <w:contextualSpacing w:val="0"/>
                              <w:rPr>
                                <w:sz w:val="18"/>
                                <w:szCs w:val="18"/>
                              </w:rPr>
                            </w:pPr>
                            <w:r w:rsidRPr="00B85C70">
                              <w:rPr>
                                <w:b/>
                                <w:sz w:val="18"/>
                                <w:szCs w:val="18"/>
                              </w:rPr>
                              <w:t>Property owner’s liability</w:t>
                            </w:r>
                            <w:r w:rsidRPr="00B85C70">
                              <w:rPr>
                                <w:sz w:val="18"/>
                                <w:szCs w:val="18"/>
                              </w:rPr>
                              <w:t xml:space="preserve"> </w:t>
                            </w:r>
                            <w:r w:rsidR="005F3D86" w:rsidRPr="00B85C70">
                              <w:rPr>
                                <w:sz w:val="18"/>
                                <w:szCs w:val="18"/>
                              </w:rPr>
                              <w:t>–</w:t>
                            </w:r>
                            <w:r w:rsidRPr="00B85C70">
                              <w:rPr>
                                <w:sz w:val="18"/>
                                <w:szCs w:val="18"/>
                              </w:rPr>
                              <w:t xml:space="preserve"> </w:t>
                            </w:r>
                            <w:r w:rsidR="005F3D86" w:rsidRPr="00B85C70">
                              <w:rPr>
                                <w:sz w:val="18"/>
                                <w:szCs w:val="18"/>
                              </w:rPr>
                              <w:t xml:space="preserve">covers your legal liability as property owner for any amounts you become legally liable to pay as damages for bodily injury or damage up to </w:t>
                            </w:r>
                            <w:r w:rsidRPr="00B85C70">
                              <w:rPr>
                                <w:sz w:val="18"/>
                                <w:szCs w:val="18"/>
                              </w:rPr>
                              <w:t>£2 million</w:t>
                            </w:r>
                            <w:r w:rsidR="005F3D86" w:rsidRPr="00B85C70">
                              <w:rPr>
                                <w:sz w:val="18"/>
                                <w:szCs w:val="18"/>
                              </w:rPr>
                              <w:t xml:space="preserve"> (unless the schedule shows a different limit) any one accident or series of accidents</w:t>
                            </w:r>
                          </w:p>
                          <w:p w14:paraId="58FD046D" w14:textId="77777777" w:rsidR="00D06594" w:rsidRDefault="00D06594" w:rsidP="00027169">
                            <w:pPr>
                              <w:spacing w:after="0" w:line="240" w:lineRule="auto"/>
                              <w:ind w:hanging="425"/>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B453" id="Rectangle 6" o:spid="_x0000_s1027" style="position:absolute;margin-left:2.65pt;margin-top:7.15pt;width:280.3pt;height:6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" fillcolor="#d8d8d8 [2732]">
                <v:textbox>
                  <w:txbxContent>
                    <w:p w14:paraId="5616511A" w14:textId="77777777" w:rsidR="00D06594" w:rsidRPr="00B85C70" w:rsidRDefault="00D06594" w:rsidP="007B0FE9">
                      <w:pPr>
                        <w:spacing w:before="120" w:after="0" w:line="240" w:lineRule="auto"/>
                        <w:ind w:left="720"/>
                        <w:rPr>
                          <w:b/>
                          <w:sz w:val="18"/>
                          <w:szCs w:val="18"/>
                        </w:rPr>
                      </w:pPr>
                      <w:r w:rsidRPr="00B85C70">
                        <w:rPr>
                          <w:b/>
                          <w:sz w:val="18"/>
                          <w:szCs w:val="18"/>
                        </w:rPr>
                        <w:t>What Is Insured?</w:t>
                      </w:r>
                      <w:r w:rsidRPr="00B85C70">
                        <w:rPr>
                          <w:b/>
                          <w:sz w:val="18"/>
                          <w:szCs w:val="18"/>
                        </w:rPr>
                        <w:tab/>
                      </w:r>
                      <w:r w:rsidRPr="00B85C70">
                        <w:rPr>
                          <w:b/>
                          <w:sz w:val="18"/>
                          <w:szCs w:val="18"/>
                        </w:rPr>
                        <w:tab/>
                      </w:r>
                      <w:r w:rsidRPr="00B85C70">
                        <w:rPr>
                          <w:b/>
                          <w:sz w:val="18"/>
                          <w:szCs w:val="18"/>
                        </w:rPr>
                        <w:tab/>
                      </w:r>
                      <w:r w:rsidRPr="00B85C70">
                        <w:rPr>
                          <w:b/>
                          <w:sz w:val="18"/>
                          <w:szCs w:val="18"/>
                        </w:rPr>
                        <w:tab/>
                      </w:r>
                    </w:p>
                    <w:p w14:paraId="31323A86" w14:textId="77777777" w:rsidR="00D06594" w:rsidRPr="00B85C70" w:rsidRDefault="001A63E2" w:rsidP="00186C9B">
                      <w:pPr>
                        <w:spacing w:after="0" w:line="240" w:lineRule="auto"/>
                        <w:ind w:left="720"/>
                        <w:rPr>
                          <w:i/>
                          <w:sz w:val="18"/>
                          <w:szCs w:val="18"/>
                        </w:rPr>
                      </w:pPr>
                      <w:r w:rsidRPr="00B85C70">
                        <w:rPr>
                          <w:i/>
                          <w:sz w:val="18"/>
                          <w:szCs w:val="18"/>
                        </w:rPr>
                        <w:t>(</w:t>
                      </w:r>
                      <w:r w:rsidR="00D06594" w:rsidRPr="00B85C70">
                        <w:rPr>
                          <w:i/>
                          <w:sz w:val="18"/>
                          <w:szCs w:val="18"/>
                        </w:rPr>
                        <w:t>For a full list of what is and isn't covered please refer to the policy booklet.</w:t>
                      </w:r>
                      <w:r w:rsidR="00310897" w:rsidRPr="00B85C70">
                        <w:rPr>
                          <w:i/>
                          <w:sz w:val="18"/>
                          <w:szCs w:val="18"/>
                        </w:rPr>
                        <w:t xml:space="preserve"> Your schedule will</w:t>
                      </w:r>
                      <w:r w:rsidRPr="00B85C70">
                        <w:rPr>
                          <w:i/>
                          <w:sz w:val="18"/>
                          <w:szCs w:val="18"/>
                        </w:rPr>
                        <w:t xml:space="preserve"> confirm the operative sections)</w:t>
                      </w:r>
                    </w:p>
                    <w:p w14:paraId="6EFBE59E" w14:textId="77777777" w:rsidR="00D06594" w:rsidRPr="00B85C70" w:rsidRDefault="00D06594" w:rsidP="00186C9B">
                      <w:pPr>
                        <w:spacing w:after="0" w:line="240" w:lineRule="auto"/>
                        <w:ind w:left="720"/>
                        <w:rPr>
                          <w:sz w:val="18"/>
                          <w:szCs w:val="18"/>
                        </w:rPr>
                      </w:pPr>
                      <w:r w:rsidRPr="00B85C70">
                        <w:rPr>
                          <w:sz w:val="18"/>
                          <w:szCs w:val="18"/>
                        </w:rPr>
                        <w:tab/>
                      </w:r>
                      <w:r w:rsidRPr="00B85C70">
                        <w:rPr>
                          <w:sz w:val="18"/>
                          <w:szCs w:val="18"/>
                        </w:rPr>
                        <w:tab/>
                      </w:r>
                      <w:r w:rsidRPr="00B85C70">
                        <w:rPr>
                          <w:sz w:val="18"/>
                          <w:szCs w:val="18"/>
                        </w:rPr>
                        <w:tab/>
                      </w:r>
                      <w:r w:rsidRPr="00B85C70">
                        <w:rPr>
                          <w:sz w:val="18"/>
                          <w:szCs w:val="18"/>
                        </w:rPr>
                        <w:tab/>
                      </w:r>
                    </w:p>
                    <w:p w14:paraId="50A4CE6A" w14:textId="77777777" w:rsidR="005300E0" w:rsidRPr="00B85C70" w:rsidRDefault="009D0DC0" w:rsidP="00D17F1F">
                      <w:pPr>
                        <w:pStyle w:val="ListParagraph"/>
                        <w:numPr>
                          <w:ilvl w:val="0"/>
                          <w:numId w:val="5"/>
                        </w:numPr>
                        <w:spacing w:after="0" w:line="240" w:lineRule="auto"/>
                        <w:ind w:left="709" w:hanging="555"/>
                        <w:rPr>
                          <w:sz w:val="18"/>
                          <w:szCs w:val="18"/>
                        </w:rPr>
                      </w:pPr>
                      <w:r w:rsidRPr="00B85C70">
                        <w:rPr>
                          <w:sz w:val="18"/>
                          <w:szCs w:val="18"/>
                        </w:rPr>
                        <w:t>A</w:t>
                      </w:r>
                      <w:r w:rsidR="005300E0" w:rsidRPr="00B85C70">
                        <w:rPr>
                          <w:sz w:val="18"/>
                          <w:szCs w:val="18"/>
                        </w:rPr>
                        <w:t xml:space="preserve"> range of sudden and unforeseeable events, such as fire, explosion, theft, escape of water, flood or subs</w:t>
                      </w:r>
                      <w:r w:rsidRPr="00B85C70">
                        <w:rPr>
                          <w:sz w:val="18"/>
                          <w:szCs w:val="18"/>
                        </w:rPr>
                        <w:t>idence to your insured property</w:t>
                      </w:r>
                    </w:p>
                    <w:p w14:paraId="5D8FA7A0" w14:textId="77777777" w:rsidR="00560141" w:rsidRPr="00B85C70" w:rsidRDefault="00560141" w:rsidP="00D17F1F">
                      <w:pPr>
                        <w:pStyle w:val="ListParagraph"/>
                        <w:spacing w:after="0" w:line="240" w:lineRule="auto"/>
                        <w:ind w:left="709" w:hanging="555"/>
                        <w:rPr>
                          <w:sz w:val="18"/>
                          <w:szCs w:val="18"/>
                        </w:rPr>
                      </w:pPr>
                    </w:p>
                    <w:p w14:paraId="6B1E8D46" w14:textId="77777777" w:rsidR="00D06594" w:rsidRPr="00B85C70" w:rsidRDefault="00D06594" w:rsidP="00EF6D4E">
                      <w:pPr>
                        <w:pStyle w:val="ListParagraph"/>
                        <w:numPr>
                          <w:ilvl w:val="0"/>
                          <w:numId w:val="5"/>
                        </w:numPr>
                        <w:spacing w:after="0" w:line="240" w:lineRule="auto"/>
                        <w:ind w:left="709" w:hanging="556"/>
                        <w:contextualSpacing w:val="0"/>
                        <w:rPr>
                          <w:sz w:val="18"/>
                          <w:szCs w:val="18"/>
                        </w:rPr>
                      </w:pPr>
                      <w:r w:rsidRPr="00B85C70">
                        <w:rPr>
                          <w:b/>
                          <w:sz w:val="18"/>
                          <w:szCs w:val="18"/>
                        </w:rPr>
                        <w:t>Buildings</w:t>
                      </w:r>
                      <w:r w:rsidRPr="00B85C70">
                        <w:rPr>
                          <w:sz w:val="18"/>
                          <w:szCs w:val="18"/>
                        </w:rPr>
                        <w:t xml:space="preserve"> </w:t>
                      </w:r>
                      <w:r w:rsidR="002030C0" w:rsidRPr="00B85C70">
                        <w:rPr>
                          <w:sz w:val="18"/>
                          <w:szCs w:val="18"/>
                        </w:rPr>
                        <w:t>(including</w:t>
                      </w:r>
                      <w:r w:rsidR="003E5ED0" w:rsidRPr="00B85C70">
                        <w:rPr>
                          <w:sz w:val="18"/>
                          <w:szCs w:val="18"/>
                        </w:rPr>
                        <w:t xml:space="preserve"> tv/radio aerials,</w:t>
                      </w:r>
                      <w:r w:rsidR="002030C0" w:rsidRPr="00B85C70">
                        <w:rPr>
                          <w:sz w:val="18"/>
                          <w:szCs w:val="18"/>
                        </w:rPr>
                        <w:t xml:space="preserve"> outbuildings, domestic garages, walls, gates and fences) </w:t>
                      </w:r>
                      <w:r w:rsidRPr="00B85C70">
                        <w:rPr>
                          <w:sz w:val="18"/>
                          <w:szCs w:val="18"/>
                        </w:rPr>
                        <w:t>- The maximum amount you can claim</w:t>
                      </w:r>
                      <w:r w:rsidR="00D56D43" w:rsidRPr="00B85C70">
                        <w:rPr>
                          <w:sz w:val="18"/>
                          <w:szCs w:val="18"/>
                        </w:rPr>
                        <w:t xml:space="preserve"> for</w:t>
                      </w:r>
                      <w:r w:rsidRPr="00B85C70">
                        <w:rPr>
                          <w:sz w:val="18"/>
                          <w:szCs w:val="18"/>
                        </w:rPr>
                        <w:t xml:space="preserve"> is </w:t>
                      </w:r>
                      <w:r w:rsidR="002030C0" w:rsidRPr="00B85C70">
                        <w:rPr>
                          <w:sz w:val="18"/>
                          <w:szCs w:val="18"/>
                        </w:rPr>
                        <w:t>shown in your policy schedule. This amount should represent the cost of rebuilding the property insured, including applica</w:t>
                      </w:r>
                      <w:r w:rsidR="009D0DC0" w:rsidRPr="00B85C70">
                        <w:rPr>
                          <w:sz w:val="18"/>
                          <w:szCs w:val="18"/>
                        </w:rPr>
                        <w:t>ble professional costs and fees</w:t>
                      </w:r>
                    </w:p>
                    <w:p w14:paraId="0E1EA2B4" w14:textId="77777777" w:rsidR="003E5ED0" w:rsidRPr="00B85C70" w:rsidRDefault="003E5ED0" w:rsidP="00D17F1F">
                      <w:pPr>
                        <w:pStyle w:val="ListParagraph"/>
                        <w:numPr>
                          <w:ilvl w:val="0"/>
                          <w:numId w:val="5"/>
                        </w:numPr>
                        <w:spacing w:after="0" w:line="240" w:lineRule="auto"/>
                        <w:ind w:left="709" w:hanging="555"/>
                        <w:rPr>
                          <w:sz w:val="18"/>
                          <w:szCs w:val="18"/>
                        </w:rPr>
                      </w:pPr>
                      <w:r w:rsidRPr="00B85C70">
                        <w:rPr>
                          <w:sz w:val="18"/>
                          <w:szCs w:val="18"/>
                        </w:rPr>
                        <w:t>D</w:t>
                      </w:r>
                      <w:r w:rsidR="005300E0" w:rsidRPr="00B85C70">
                        <w:rPr>
                          <w:sz w:val="18"/>
                          <w:szCs w:val="18"/>
                        </w:rPr>
                        <w:t>amage to additional items such as solar panels, sanitary</w:t>
                      </w:r>
                      <w:r w:rsidR="009D0DC0" w:rsidRPr="00B85C70">
                        <w:rPr>
                          <w:sz w:val="18"/>
                          <w:szCs w:val="18"/>
                        </w:rPr>
                        <w:t xml:space="preserve"> </w:t>
                      </w:r>
                      <w:r w:rsidR="005300E0" w:rsidRPr="00B85C70">
                        <w:rPr>
                          <w:sz w:val="18"/>
                          <w:szCs w:val="18"/>
                        </w:rPr>
                        <w:t xml:space="preserve">ware, </w:t>
                      </w:r>
                      <w:r w:rsidR="009D0DC0" w:rsidRPr="00B85C70">
                        <w:rPr>
                          <w:sz w:val="18"/>
                          <w:szCs w:val="18"/>
                        </w:rPr>
                        <w:t xml:space="preserve">domestic and underground </w:t>
                      </w:r>
                      <w:r w:rsidR="005300E0" w:rsidRPr="00B85C70">
                        <w:rPr>
                          <w:sz w:val="18"/>
                          <w:szCs w:val="18"/>
                        </w:rPr>
                        <w:t>pipes and cables</w:t>
                      </w:r>
                    </w:p>
                    <w:p w14:paraId="48549900" w14:textId="77777777" w:rsidR="000E6F30" w:rsidRPr="00B85C70" w:rsidRDefault="000E6F30" w:rsidP="000E6F30">
                      <w:pPr>
                        <w:pStyle w:val="ListParagraph"/>
                        <w:numPr>
                          <w:ilvl w:val="0"/>
                          <w:numId w:val="5"/>
                        </w:numPr>
                        <w:spacing w:after="0" w:line="240" w:lineRule="auto"/>
                        <w:ind w:left="709" w:hanging="555"/>
                        <w:rPr>
                          <w:sz w:val="18"/>
                          <w:szCs w:val="18"/>
                        </w:rPr>
                      </w:pPr>
                      <w:r w:rsidRPr="00B85C70">
                        <w:rPr>
                          <w:sz w:val="18"/>
                          <w:szCs w:val="18"/>
                        </w:rPr>
                        <w:t xml:space="preserve">Increased domestic water charges following an escape of water claim </w:t>
                      </w:r>
                      <w:r w:rsidRPr="007902BB">
                        <w:rPr>
                          <w:sz w:val="18"/>
                          <w:szCs w:val="18"/>
                        </w:rPr>
                        <w:t>(£750 limit</w:t>
                      </w:r>
                      <w:r w:rsidRPr="00B85C70">
                        <w:rPr>
                          <w:sz w:val="18"/>
                          <w:szCs w:val="18"/>
                        </w:rPr>
                        <w:t>)</w:t>
                      </w:r>
                    </w:p>
                    <w:p w14:paraId="707E6505" w14:textId="77777777" w:rsidR="009D0DC0" w:rsidRPr="007902BB" w:rsidRDefault="007C4567" w:rsidP="00D17F1F">
                      <w:pPr>
                        <w:pStyle w:val="ListParagraph"/>
                        <w:numPr>
                          <w:ilvl w:val="0"/>
                          <w:numId w:val="5"/>
                        </w:numPr>
                        <w:spacing w:after="0" w:line="240" w:lineRule="auto"/>
                        <w:ind w:left="709" w:hanging="555"/>
                        <w:rPr>
                          <w:sz w:val="18"/>
                          <w:szCs w:val="18"/>
                        </w:rPr>
                      </w:pPr>
                      <w:r w:rsidRPr="00B85C70">
                        <w:rPr>
                          <w:sz w:val="18"/>
                          <w:szCs w:val="18"/>
                        </w:rPr>
                        <w:t>Up to 24 months loss of rent contractually due to you</w:t>
                      </w:r>
                      <w:r w:rsidR="009574DF" w:rsidRPr="00B85C70">
                        <w:rPr>
                          <w:sz w:val="18"/>
                          <w:szCs w:val="18"/>
                        </w:rPr>
                        <w:t xml:space="preserve"> </w:t>
                      </w:r>
                      <w:r w:rsidRPr="00B85C70">
                        <w:rPr>
                          <w:sz w:val="18"/>
                          <w:szCs w:val="18"/>
                        </w:rPr>
                        <w:t xml:space="preserve">that is unrecoverable </w:t>
                      </w:r>
                      <w:r w:rsidR="003E5ED0" w:rsidRPr="00B85C70">
                        <w:rPr>
                          <w:sz w:val="18"/>
                          <w:szCs w:val="18"/>
                        </w:rPr>
                        <w:t>following an insured event</w:t>
                      </w:r>
                      <w:r w:rsidR="009D0DC0" w:rsidRPr="00B85C70">
                        <w:rPr>
                          <w:sz w:val="18"/>
                          <w:szCs w:val="18"/>
                        </w:rPr>
                        <w:t xml:space="preserve"> (</w:t>
                      </w:r>
                      <w:r w:rsidR="009D0DC0" w:rsidRPr="007902BB">
                        <w:rPr>
                          <w:sz w:val="18"/>
                          <w:szCs w:val="18"/>
                        </w:rPr>
                        <w:t>limited to 25% of the building sum insured)</w:t>
                      </w:r>
                    </w:p>
                    <w:p w14:paraId="3BF670B8" w14:textId="77777777" w:rsidR="000E6F30" w:rsidRPr="00B85C70" w:rsidRDefault="00560141" w:rsidP="00D17F1F">
                      <w:pPr>
                        <w:pStyle w:val="ListParagraph"/>
                        <w:numPr>
                          <w:ilvl w:val="0"/>
                          <w:numId w:val="5"/>
                        </w:numPr>
                        <w:spacing w:after="0" w:line="240" w:lineRule="auto"/>
                        <w:ind w:left="709" w:hanging="555"/>
                        <w:rPr>
                          <w:sz w:val="18"/>
                          <w:szCs w:val="18"/>
                        </w:rPr>
                      </w:pPr>
                      <w:r w:rsidRPr="00B85C70">
                        <w:rPr>
                          <w:sz w:val="18"/>
                          <w:szCs w:val="18"/>
                        </w:rPr>
                        <w:t xml:space="preserve">Costs needed to repair or replace damaged parts of the premises as a result of </w:t>
                      </w:r>
                      <w:r w:rsidRPr="007902BB">
                        <w:rPr>
                          <w:sz w:val="18"/>
                          <w:szCs w:val="18"/>
                        </w:rPr>
                        <w:t xml:space="preserve">sourcing </w:t>
                      </w:r>
                      <w:r w:rsidR="002E76FA" w:rsidRPr="007902BB">
                        <w:rPr>
                          <w:sz w:val="18"/>
                          <w:szCs w:val="18"/>
                        </w:rPr>
                        <w:t xml:space="preserve">and accessing </w:t>
                      </w:r>
                      <w:r w:rsidRPr="007902BB">
                        <w:rPr>
                          <w:sz w:val="18"/>
                          <w:szCs w:val="18"/>
                        </w:rPr>
                        <w:t>leaks in resp</w:t>
                      </w:r>
                      <w:bookmarkStart w:id="1" w:name="_GoBack"/>
                      <w:bookmarkEnd w:id="1"/>
                      <w:r w:rsidRPr="007902BB">
                        <w:rPr>
                          <w:sz w:val="18"/>
                          <w:szCs w:val="18"/>
                        </w:rPr>
                        <w:t>ect of escape of water (limited to £5,000)</w:t>
                      </w:r>
                    </w:p>
                    <w:p w14:paraId="784F1F14" w14:textId="77777777" w:rsidR="009D0DC0" w:rsidRPr="007902BB" w:rsidRDefault="000E6F30" w:rsidP="00EF6D4E">
                      <w:pPr>
                        <w:pStyle w:val="ListParagraph"/>
                        <w:numPr>
                          <w:ilvl w:val="0"/>
                          <w:numId w:val="5"/>
                        </w:numPr>
                        <w:spacing w:after="0" w:line="240" w:lineRule="auto"/>
                        <w:ind w:left="709" w:hanging="556"/>
                        <w:contextualSpacing w:val="0"/>
                        <w:rPr>
                          <w:sz w:val="18"/>
                          <w:szCs w:val="18"/>
                        </w:rPr>
                      </w:pPr>
                      <w:r w:rsidRPr="00B85C70">
                        <w:rPr>
                          <w:sz w:val="18"/>
                          <w:szCs w:val="18"/>
                        </w:rPr>
                        <w:t>Damage to the property, lawns or gardens caused by the attendance of the emergency services</w:t>
                      </w:r>
                      <w:r w:rsidR="002619A8" w:rsidRPr="00B85C70">
                        <w:rPr>
                          <w:sz w:val="18"/>
                          <w:szCs w:val="18"/>
                        </w:rPr>
                        <w:t xml:space="preserve"> </w:t>
                      </w:r>
                      <w:r w:rsidRPr="00B85C70">
                        <w:rPr>
                          <w:sz w:val="18"/>
                          <w:szCs w:val="18"/>
                        </w:rPr>
                        <w:t>(</w:t>
                      </w:r>
                      <w:r w:rsidRPr="007902BB">
                        <w:rPr>
                          <w:sz w:val="18"/>
                          <w:szCs w:val="18"/>
                        </w:rPr>
                        <w:t>limited to £1,000 any one period)</w:t>
                      </w:r>
                    </w:p>
                    <w:p w14:paraId="0E68331C" w14:textId="77777777" w:rsidR="00560141" w:rsidRPr="00B85C70" w:rsidRDefault="00560141" w:rsidP="00D17F1F">
                      <w:pPr>
                        <w:pStyle w:val="ListParagraph"/>
                        <w:spacing w:after="0" w:line="240" w:lineRule="auto"/>
                        <w:ind w:left="709" w:hanging="555"/>
                        <w:rPr>
                          <w:sz w:val="18"/>
                          <w:szCs w:val="18"/>
                        </w:rPr>
                      </w:pPr>
                    </w:p>
                    <w:p w14:paraId="4E7D81ED" w14:textId="77777777" w:rsidR="0023309B" w:rsidRDefault="0023309B" w:rsidP="00D17F1F">
                      <w:pPr>
                        <w:pStyle w:val="ListParagraph"/>
                        <w:numPr>
                          <w:ilvl w:val="0"/>
                          <w:numId w:val="5"/>
                        </w:numPr>
                        <w:spacing w:after="0" w:line="240" w:lineRule="auto"/>
                        <w:ind w:left="709" w:hanging="555"/>
                        <w:rPr>
                          <w:sz w:val="18"/>
                          <w:szCs w:val="18"/>
                        </w:rPr>
                      </w:pPr>
                      <w:r w:rsidRPr="00B85C70">
                        <w:rPr>
                          <w:b/>
                          <w:sz w:val="18"/>
                          <w:szCs w:val="18"/>
                        </w:rPr>
                        <w:t xml:space="preserve">Contents </w:t>
                      </w:r>
                      <w:r w:rsidRPr="00B85C70">
                        <w:rPr>
                          <w:sz w:val="18"/>
                          <w:szCs w:val="18"/>
                        </w:rPr>
                        <w:t>(</w:t>
                      </w:r>
                      <w:r w:rsidR="005300E0" w:rsidRPr="00B85C70">
                        <w:rPr>
                          <w:sz w:val="18"/>
                          <w:szCs w:val="18"/>
                        </w:rPr>
                        <w:t xml:space="preserve">household </w:t>
                      </w:r>
                      <w:r w:rsidRPr="00B85C70">
                        <w:rPr>
                          <w:sz w:val="18"/>
                          <w:szCs w:val="18"/>
                        </w:rPr>
                        <w:t xml:space="preserve">goods </w:t>
                      </w:r>
                      <w:r w:rsidR="000E6F30" w:rsidRPr="00B85C70">
                        <w:rPr>
                          <w:sz w:val="18"/>
                          <w:szCs w:val="18"/>
                        </w:rPr>
                        <w:t>within the property</w:t>
                      </w:r>
                      <w:r w:rsidRPr="00B85C70">
                        <w:rPr>
                          <w:sz w:val="18"/>
                          <w:szCs w:val="18"/>
                        </w:rPr>
                        <w:t>) – Reference is to be made to the policy for</w:t>
                      </w:r>
                      <w:r w:rsidR="005300E0" w:rsidRPr="00B85C70">
                        <w:rPr>
                          <w:sz w:val="18"/>
                          <w:szCs w:val="18"/>
                        </w:rPr>
                        <w:t xml:space="preserve"> </w:t>
                      </w:r>
                      <w:r w:rsidR="009D0DC0" w:rsidRPr="00B85C70">
                        <w:rPr>
                          <w:sz w:val="18"/>
                          <w:szCs w:val="18"/>
                        </w:rPr>
                        <w:t>the</w:t>
                      </w:r>
                      <w:r w:rsidR="009574DF" w:rsidRPr="00B85C70">
                        <w:rPr>
                          <w:sz w:val="18"/>
                          <w:szCs w:val="18"/>
                        </w:rPr>
                        <w:t xml:space="preserve"> full</w:t>
                      </w:r>
                      <w:r w:rsidR="005300E0" w:rsidRPr="00B85C70">
                        <w:rPr>
                          <w:sz w:val="18"/>
                          <w:szCs w:val="18"/>
                        </w:rPr>
                        <w:t xml:space="preserve"> contents </w:t>
                      </w:r>
                      <w:r w:rsidRPr="00B85C70">
                        <w:rPr>
                          <w:sz w:val="18"/>
                          <w:szCs w:val="18"/>
                        </w:rPr>
                        <w:t xml:space="preserve">definition and </w:t>
                      </w:r>
                      <w:r w:rsidR="005300E0" w:rsidRPr="00B85C70">
                        <w:rPr>
                          <w:sz w:val="18"/>
                          <w:szCs w:val="18"/>
                        </w:rPr>
                        <w:t xml:space="preserve">to </w:t>
                      </w:r>
                      <w:r w:rsidRPr="00B85C70">
                        <w:rPr>
                          <w:sz w:val="18"/>
                          <w:szCs w:val="18"/>
                        </w:rPr>
                        <w:t>your schedule to see the maximum amounts you can claim for.</w:t>
                      </w:r>
                    </w:p>
                    <w:p w14:paraId="3FEE4940" w14:textId="77777777" w:rsidR="00067D5B" w:rsidRPr="00067D5B" w:rsidRDefault="00067D5B" w:rsidP="00067D5B">
                      <w:pPr>
                        <w:spacing w:after="0" w:line="240" w:lineRule="auto"/>
                        <w:rPr>
                          <w:sz w:val="18"/>
                          <w:szCs w:val="18"/>
                        </w:rPr>
                      </w:pPr>
                    </w:p>
                    <w:p w14:paraId="337CE229" w14:textId="77777777" w:rsidR="005300E0" w:rsidRPr="00B85C70" w:rsidRDefault="005300E0" w:rsidP="00EF6D4E">
                      <w:pPr>
                        <w:pStyle w:val="ListParagraph"/>
                        <w:numPr>
                          <w:ilvl w:val="0"/>
                          <w:numId w:val="5"/>
                        </w:numPr>
                        <w:spacing w:after="0" w:line="240" w:lineRule="auto"/>
                        <w:ind w:left="709" w:hanging="556"/>
                        <w:contextualSpacing w:val="0"/>
                        <w:rPr>
                          <w:sz w:val="18"/>
                          <w:szCs w:val="18"/>
                        </w:rPr>
                      </w:pPr>
                      <w:r w:rsidRPr="00B85C70">
                        <w:rPr>
                          <w:b/>
                          <w:sz w:val="18"/>
                          <w:szCs w:val="18"/>
                        </w:rPr>
                        <w:t>Property owner’s liability</w:t>
                      </w:r>
                      <w:r w:rsidRPr="00B85C70">
                        <w:rPr>
                          <w:sz w:val="18"/>
                          <w:szCs w:val="18"/>
                        </w:rPr>
                        <w:t xml:space="preserve"> </w:t>
                      </w:r>
                      <w:r w:rsidR="005F3D86" w:rsidRPr="00B85C70">
                        <w:rPr>
                          <w:sz w:val="18"/>
                          <w:szCs w:val="18"/>
                        </w:rPr>
                        <w:t>–</w:t>
                      </w:r>
                      <w:r w:rsidRPr="00B85C70">
                        <w:rPr>
                          <w:sz w:val="18"/>
                          <w:szCs w:val="18"/>
                        </w:rPr>
                        <w:t xml:space="preserve"> </w:t>
                      </w:r>
                      <w:r w:rsidR="005F3D86" w:rsidRPr="00B85C70">
                        <w:rPr>
                          <w:sz w:val="18"/>
                          <w:szCs w:val="18"/>
                        </w:rPr>
                        <w:t xml:space="preserve">covers your legal liability as property owner for any amounts you become legally liable to pay as damages for bodily injury or damage up to </w:t>
                      </w:r>
                      <w:r w:rsidRPr="00B85C70">
                        <w:rPr>
                          <w:sz w:val="18"/>
                          <w:szCs w:val="18"/>
                        </w:rPr>
                        <w:t>£2 million</w:t>
                      </w:r>
                      <w:r w:rsidR="005F3D86" w:rsidRPr="00B85C70">
                        <w:rPr>
                          <w:sz w:val="18"/>
                          <w:szCs w:val="18"/>
                        </w:rPr>
                        <w:t xml:space="preserve"> (unless the schedule shows a different limit) any one accident or series of accidents</w:t>
                      </w:r>
                    </w:p>
                    <w:p w14:paraId="58FD046D" w14:textId="77777777" w:rsidR="00D06594" w:rsidRDefault="00D06594" w:rsidP="00027169">
                      <w:pPr>
                        <w:spacing w:after="0" w:line="240" w:lineRule="auto"/>
                        <w:ind w:hanging="425"/>
                        <w:rPr>
                          <w:sz w:val="16"/>
                        </w:rPr>
                      </w:pPr>
                    </w:p>
                  </w:txbxContent>
                </v:textbox>
              </v:rect>
            </w:pict>
          </mc:Fallback>
        </mc:AlternateContent>
      </w:r>
      <w:r w:rsidR="00781302">
        <w:rPr>
          <w:noProof/>
          <w:sz w:val="18"/>
          <w:lang w:eastAsia="en-GB"/>
        </w:rPr>
        <mc:AlternateContent>
          <mc:Choice Requires="wps">
            <w:drawing>
              <wp:anchor distT="0" distB="0" distL="114300" distR="114300" simplePos="0" relativeHeight="251665408" behindDoc="0" locked="0" layoutInCell="1" allowOverlap="1" wp14:anchorId="1B74AC98" wp14:editId="660DF21F">
                <wp:simplePos x="0" y="0"/>
                <wp:positionH relativeFrom="column">
                  <wp:posOffset>3662680</wp:posOffset>
                </wp:positionH>
                <wp:positionV relativeFrom="paragraph">
                  <wp:posOffset>93345</wp:posOffset>
                </wp:positionV>
                <wp:extent cx="3457575" cy="3724275"/>
                <wp:effectExtent l="0" t="0" r="28575" b="2857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3724275"/>
                        </a:xfrm>
                        <a:prstGeom prst="rect">
                          <a:avLst/>
                        </a:prstGeom>
                        <a:solidFill>
                          <a:schemeClr val="bg1">
                            <a:lumMod val="85000"/>
                            <a:lumOff val="0"/>
                          </a:schemeClr>
                        </a:solidFill>
                        <a:ln w="9525">
                          <a:solidFill>
                            <a:srgbClr val="000000"/>
                          </a:solidFill>
                          <a:miter lim="800000"/>
                          <a:headEnd/>
                          <a:tailEnd/>
                        </a:ln>
                      </wps:spPr>
                      <wps:txbx>
                        <w:txbxContent>
                          <w:p w14:paraId="7389AC1C" w14:textId="77777777" w:rsidR="00D06594" w:rsidRPr="00B85C70" w:rsidRDefault="00D06594" w:rsidP="007B0FE9">
                            <w:pPr>
                              <w:spacing w:before="120" w:after="0" w:line="240" w:lineRule="auto"/>
                              <w:ind w:firstLine="720"/>
                              <w:rPr>
                                <w:b/>
                                <w:sz w:val="18"/>
                                <w:szCs w:val="18"/>
                              </w:rPr>
                            </w:pPr>
                            <w:r w:rsidRPr="00B85C70">
                              <w:rPr>
                                <w:b/>
                                <w:sz w:val="18"/>
                                <w:szCs w:val="18"/>
                              </w:rPr>
                              <w:t>What Is Not Insured?</w:t>
                            </w:r>
                          </w:p>
                          <w:p w14:paraId="039CB07A" w14:textId="77777777" w:rsidR="00D06594" w:rsidRPr="00B85C70" w:rsidRDefault="001A63E2" w:rsidP="009F2E1B">
                            <w:pPr>
                              <w:spacing w:after="0" w:line="240" w:lineRule="auto"/>
                              <w:ind w:left="720"/>
                              <w:rPr>
                                <w:i/>
                                <w:sz w:val="18"/>
                                <w:szCs w:val="18"/>
                              </w:rPr>
                            </w:pPr>
                            <w:r w:rsidRPr="00B85C70">
                              <w:rPr>
                                <w:i/>
                                <w:sz w:val="18"/>
                                <w:szCs w:val="18"/>
                              </w:rPr>
                              <w:t>(</w:t>
                            </w:r>
                            <w:r w:rsidR="00D06594" w:rsidRPr="00B85C70">
                              <w:rPr>
                                <w:i/>
                                <w:sz w:val="18"/>
                                <w:szCs w:val="18"/>
                              </w:rPr>
                              <w:t>For a full list of what is and isn't covered please refer to the policy booklet</w:t>
                            </w:r>
                            <w:r w:rsidRPr="00B85C70">
                              <w:rPr>
                                <w:i/>
                                <w:sz w:val="18"/>
                                <w:szCs w:val="18"/>
                              </w:rPr>
                              <w:t>)</w:t>
                            </w:r>
                          </w:p>
                          <w:p w14:paraId="2D2AE701" w14:textId="77777777" w:rsidR="00D06594" w:rsidRPr="00B85C70" w:rsidRDefault="00D06594" w:rsidP="009F2E1B">
                            <w:pPr>
                              <w:spacing w:after="0" w:line="240" w:lineRule="auto"/>
                              <w:ind w:left="720"/>
                              <w:rPr>
                                <w:sz w:val="18"/>
                                <w:szCs w:val="18"/>
                              </w:rPr>
                            </w:pPr>
                            <w:r w:rsidRPr="00B85C70">
                              <w:rPr>
                                <w:sz w:val="18"/>
                                <w:szCs w:val="18"/>
                              </w:rPr>
                              <w:tab/>
                            </w:r>
                          </w:p>
                          <w:p w14:paraId="61ECCB0E" w14:textId="77777777" w:rsidR="00D17F1F" w:rsidRPr="00B85C70" w:rsidRDefault="00D06594"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002A2616" w:rsidRPr="00B85C70">
                              <w:rPr>
                                <w:sz w:val="18"/>
                                <w:szCs w:val="18"/>
                              </w:rPr>
                              <w:tab/>
                            </w:r>
                            <w:r w:rsidR="00D17F1F" w:rsidRPr="00B85C70">
                              <w:rPr>
                                <w:sz w:val="18"/>
                                <w:szCs w:val="18"/>
                              </w:rPr>
                              <w:t xml:space="preserve">Depending on the type of incident, you may be required to pay the first amount of any claim made and this is </w:t>
                            </w:r>
                            <w:r w:rsidR="00285FCB" w:rsidRPr="00B85C70">
                              <w:rPr>
                                <w:sz w:val="18"/>
                                <w:szCs w:val="18"/>
                              </w:rPr>
                              <w:t>called</w:t>
                            </w:r>
                            <w:r w:rsidR="00D17F1F" w:rsidRPr="00B85C70">
                              <w:rPr>
                                <w:sz w:val="18"/>
                                <w:szCs w:val="18"/>
                              </w:rPr>
                              <w:t xml:space="preserve"> the excess. Please refer to your policy and schedule for full details</w:t>
                            </w:r>
                            <w:r w:rsidR="007B0FE9" w:rsidRPr="00B85C70">
                              <w:rPr>
                                <w:sz w:val="18"/>
                                <w:szCs w:val="18"/>
                              </w:rPr>
                              <w:t>.</w:t>
                            </w:r>
                          </w:p>
                          <w:p w14:paraId="5436D30B" w14:textId="77777777" w:rsidR="001A63E2" w:rsidRPr="00B85C70" w:rsidRDefault="001A63E2"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Pr="00B85C70">
                              <w:rPr>
                                <w:sz w:val="18"/>
                                <w:szCs w:val="18"/>
                              </w:rPr>
                              <w:tab/>
                              <w:t>Your property maintenance costs</w:t>
                            </w:r>
                            <w:r w:rsidR="007B0FE9" w:rsidRPr="00B85C70">
                              <w:rPr>
                                <w:sz w:val="18"/>
                                <w:szCs w:val="18"/>
                              </w:rPr>
                              <w:t>.</w:t>
                            </w:r>
                          </w:p>
                          <w:p w14:paraId="564B299B" w14:textId="77777777" w:rsidR="009F4A1D" w:rsidRPr="00B85C70" w:rsidRDefault="009F4A1D"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Pr="00B85C70">
                              <w:rPr>
                                <w:sz w:val="18"/>
                                <w:szCs w:val="18"/>
                              </w:rPr>
                              <w:tab/>
                              <w:t xml:space="preserve">Existing damage or damage that was caused deliberately by you or </w:t>
                            </w:r>
                            <w:r w:rsidR="00614C72">
                              <w:rPr>
                                <w:sz w:val="18"/>
                                <w:szCs w:val="18"/>
                              </w:rPr>
                              <w:t>any other person lawfully on the premises.</w:t>
                            </w:r>
                          </w:p>
                          <w:p w14:paraId="1C880CA2" w14:textId="77777777" w:rsidR="00267FC9" w:rsidRPr="00B85C70" w:rsidRDefault="00086BD9"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Pr="00B85C70">
                              <w:rPr>
                                <w:sz w:val="18"/>
                                <w:szCs w:val="18"/>
                              </w:rPr>
                              <w:tab/>
                              <w:t xml:space="preserve">Damage arising from war, wear and tear, </w:t>
                            </w:r>
                            <w:r w:rsidR="007B0FE9" w:rsidRPr="00B85C70">
                              <w:rPr>
                                <w:sz w:val="18"/>
                                <w:szCs w:val="18"/>
                              </w:rPr>
                              <w:t>faulty design or specification.</w:t>
                            </w:r>
                          </w:p>
                          <w:p w14:paraId="2A5956DA" w14:textId="77777777" w:rsidR="00086BD9" w:rsidRPr="00B85C70" w:rsidRDefault="00267FC9"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Pr="00B85C70">
                              <w:rPr>
                                <w:sz w:val="18"/>
                                <w:szCs w:val="18"/>
                              </w:rPr>
                              <w:tab/>
                              <w:t>D</w:t>
                            </w:r>
                            <w:r w:rsidR="00086BD9" w:rsidRPr="00B85C70">
                              <w:rPr>
                                <w:sz w:val="18"/>
                                <w:szCs w:val="18"/>
                              </w:rPr>
                              <w:t>amage caused by contractors working on the premises</w:t>
                            </w:r>
                            <w:r w:rsidRPr="00B85C70">
                              <w:rPr>
                                <w:sz w:val="18"/>
                                <w:szCs w:val="18"/>
                              </w:rPr>
                              <w:t xml:space="preserve"> or liability arising from any major works they are carrying out</w:t>
                            </w:r>
                            <w:r w:rsidR="007B0FE9" w:rsidRPr="00B85C70">
                              <w:rPr>
                                <w:sz w:val="18"/>
                                <w:szCs w:val="18"/>
                              </w:rPr>
                              <w:t>.</w:t>
                            </w:r>
                          </w:p>
                          <w:p w14:paraId="4065C548" w14:textId="77777777" w:rsidR="00D06594" w:rsidRPr="00B85C70" w:rsidRDefault="00086BD9"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Pr="00B85C70">
                              <w:rPr>
                                <w:sz w:val="18"/>
                                <w:szCs w:val="18"/>
                              </w:rPr>
                              <w:tab/>
                              <w:t>Any reduction in value of the property following repair or replacement</w:t>
                            </w:r>
                            <w:r w:rsidR="007B0FE9" w:rsidRPr="00B85C70">
                              <w:rPr>
                                <w:sz w:val="18"/>
                                <w:szCs w:val="18"/>
                              </w:rPr>
                              <w:t>.</w:t>
                            </w:r>
                          </w:p>
                          <w:p w14:paraId="1B4E3E10" w14:textId="77777777" w:rsidR="00D06594" w:rsidRPr="00B85C70" w:rsidRDefault="00D06594"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002A2616" w:rsidRPr="00B85C70">
                              <w:rPr>
                                <w:sz w:val="18"/>
                                <w:szCs w:val="18"/>
                              </w:rPr>
                              <w:tab/>
                            </w:r>
                            <w:r w:rsidRPr="00B85C70">
                              <w:rPr>
                                <w:sz w:val="18"/>
                                <w:szCs w:val="18"/>
                              </w:rPr>
                              <w:t>Subsidence damage to solid floors</w:t>
                            </w:r>
                            <w:r w:rsidR="00B63410" w:rsidRPr="00B85C70">
                              <w:rPr>
                                <w:sz w:val="18"/>
                                <w:szCs w:val="18"/>
                              </w:rPr>
                              <w:t xml:space="preserve"> within the property</w:t>
                            </w:r>
                            <w:r w:rsidRPr="00B85C70">
                              <w:rPr>
                                <w:sz w:val="18"/>
                                <w:szCs w:val="18"/>
                              </w:rPr>
                              <w:t xml:space="preserve">, unless the </w:t>
                            </w:r>
                            <w:r w:rsidR="00B63410" w:rsidRPr="00B85C70">
                              <w:rPr>
                                <w:sz w:val="18"/>
                                <w:szCs w:val="18"/>
                              </w:rPr>
                              <w:t>building is</w:t>
                            </w:r>
                            <w:r w:rsidRPr="00B85C70">
                              <w:rPr>
                                <w:sz w:val="18"/>
                                <w:szCs w:val="18"/>
                              </w:rPr>
                              <w:t xml:space="preserve"> damaged at the </w:t>
                            </w:r>
                            <w:r w:rsidR="00086BD9" w:rsidRPr="00B85C70">
                              <w:rPr>
                                <w:sz w:val="18"/>
                                <w:szCs w:val="18"/>
                              </w:rPr>
                              <w:t>same time and by the same event</w:t>
                            </w:r>
                            <w:r w:rsidR="007B0FE9" w:rsidRPr="00B85C70">
                              <w:rPr>
                                <w:sz w:val="18"/>
                                <w:szCs w:val="18"/>
                              </w:rPr>
                              <w:t>.</w:t>
                            </w:r>
                          </w:p>
                          <w:p w14:paraId="23AFBCAA" w14:textId="77777777" w:rsidR="00D06594" w:rsidRPr="00B85C70" w:rsidRDefault="00D06594" w:rsidP="00B85C70">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002A2616" w:rsidRPr="00B85C70">
                              <w:rPr>
                                <w:sz w:val="18"/>
                                <w:szCs w:val="18"/>
                              </w:rPr>
                              <w:tab/>
                            </w:r>
                            <w:r w:rsidR="00B63410" w:rsidRPr="00B85C70">
                              <w:rPr>
                                <w:sz w:val="18"/>
                                <w:szCs w:val="18"/>
                              </w:rPr>
                              <w:t>Subsidence damage whilst the property undergoes structural repairs, alterations or extensions</w:t>
                            </w:r>
                            <w:r w:rsidR="007B0FE9" w:rsidRPr="00B85C70">
                              <w:rPr>
                                <w:sz w:val="18"/>
                                <w:szCs w:val="18"/>
                              </w:rPr>
                              <w:t>.</w:t>
                            </w:r>
                          </w:p>
                          <w:p w14:paraId="27E578DC" w14:textId="77777777" w:rsidR="009F4A1D" w:rsidRPr="00B85C70" w:rsidRDefault="00D06594"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00086BD9" w:rsidRPr="00B85C70">
                              <w:rPr>
                                <w:sz w:val="18"/>
                                <w:szCs w:val="18"/>
                              </w:rPr>
                              <w:tab/>
                              <w:t>Cover for damage where the property is insured elsewhere</w:t>
                            </w:r>
                            <w:r w:rsidR="007B0FE9" w:rsidRPr="00B85C70">
                              <w:rPr>
                                <w:sz w:val="18"/>
                                <w:szCs w:val="18"/>
                              </w:rPr>
                              <w:t>.</w:t>
                            </w:r>
                          </w:p>
                          <w:p w14:paraId="295A651E" w14:textId="77777777" w:rsidR="00D06594" w:rsidRPr="00186C9B" w:rsidRDefault="00D06594" w:rsidP="002A2616">
                            <w:pPr>
                              <w:spacing w:after="0" w:line="240" w:lineRule="auto"/>
                              <w:ind w:left="720" w:hanging="578"/>
                            </w:pPr>
                            <w:r w:rsidRPr="00186C9B">
                              <w:rPr>
                                <w:sz w:val="16"/>
                              </w:rPr>
                              <w:tab/>
                            </w:r>
                            <w:r w:rsidRPr="00186C9B">
                              <w:rPr>
                                <w:sz w:val="16"/>
                              </w:rPr>
                              <w:tab/>
                            </w:r>
                            <w:r w:rsidRPr="00186C9B">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AC98" id="Rectangle 7" o:spid="_x0000_s1028" style="position:absolute;margin-left:288.4pt;margin-top:7.35pt;width:272.25pt;height:29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" fillcolor="#d8d8d8 [2732]">
                <v:textbox>
                  <w:txbxContent>
                    <w:p w14:paraId="7389AC1C" w14:textId="77777777" w:rsidR="00D06594" w:rsidRPr="00B85C70" w:rsidRDefault="00D06594" w:rsidP="007B0FE9">
                      <w:pPr>
                        <w:spacing w:before="120" w:after="0" w:line="240" w:lineRule="auto"/>
                        <w:ind w:firstLine="720"/>
                        <w:rPr>
                          <w:b/>
                          <w:sz w:val="18"/>
                          <w:szCs w:val="18"/>
                        </w:rPr>
                      </w:pPr>
                      <w:r w:rsidRPr="00B85C70">
                        <w:rPr>
                          <w:b/>
                          <w:sz w:val="18"/>
                          <w:szCs w:val="18"/>
                        </w:rPr>
                        <w:t>What Is Not Insured?</w:t>
                      </w:r>
                    </w:p>
                    <w:p w14:paraId="039CB07A" w14:textId="77777777" w:rsidR="00D06594" w:rsidRPr="00B85C70" w:rsidRDefault="001A63E2" w:rsidP="009F2E1B">
                      <w:pPr>
                        <w:spacing w:after="0" w:line="240" w:lineRule="auto"/>
                        <w:ind w:left="720"/>
                        <w:rPr>
                          <w:i/>
                          <w:sz w:val="18"/>
                          <w:szCs w:val="18"/>
                        </w:rPr>
                      </w:pPr>
                      <w:r w:rsidRPr="00B85C70">
                        <w:rPr>
                          <w:i/>
                          <w:sz w:val="18"/>
                          <w:szCs w:val="18"/>
                        </w:rPr>
                        <w:t>(</w:t>
                      </w:r>
                      <w:r w:rsidR="00D06594" w:rsidRPr="00B85C70">
                        <w:rPr>
                          <w:i/>
                          <w:sz w:val="18"/>
                          <w:szCs w:val="18"/>
                        </w:rPr>
                        <w:t>For a full list of what is and isn't covered please refer to the policy booklet</w:t>
                      </w:r>
                      <w:r w:rsidRPr="00B85C70">
                        <w:rPr>
                          <w:i/>
                          <w:sz w:val="18"/>
                          <w:szCs w:val="18"/>
                        </w:rPr>
                        <w:t>)</w:t>
                      </w:r>
                    </w:p>
                    <w:p w14:paraId="2D2AE701" w14:textId="77777777" w:rsidR="00D06594" w:rsidRPr="00B85C70" w:rsidRDefault="00D06594" w:rsidP="009F2E1B">
                      <w:pPr>
                        <w:spacing w:after="0" w:line="240" w:lineRule="auto"/>
                        <w:ind w:left="720"/>
                        <w:rPr>
                          <w:sz w:val="18"/>
                          <w:szCs w:val="18"/>
                        </w:rPr>
                      </w:pPr>
                      <w:r w:rsidRPr="00B85C70">
                        <w:rPr>
                          <w:sz w:val="18"/>
                          <w:szCs w:val="18"/>
                        </w:rPr>
                        <w:tab/>
                      </w:r>
                    </w:p>
                    <w:p w14:paraId="61ECCB0E" w14:textId="77777777" w:rsidR="00D17F1F" w:rsidRPr="00B85C70" w:rsidRDefault="00D06594"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002A2616" w:rsidRPr="00B85C70">
                        <w:rPr>
                          <w:sz w:val="18"/>
                          <w:szCs w:val="18"/>
                        </w:rPr>
                        <w:tab/>
                      </w:r>
                      <w:r w:rsidR="00D17F1F" w:rsidRPr="00B85C70">
                        <w:rPr>
                          <w:sz w:val="18"/>
                          <w:szCs w:val="18"/>
                        </w:rPr>
                        <w:t xml:space="preserve">Depending on the type of incident, you may be required to pay the first amount of any claim made and this is </w:t>
                      </w:r>
                      <w:r w:rsidR="00285FCB" w:rsidRPr="00B85C70">
                        <w:rPr>
                          <w:sz w:val="18"/>
                          <w:szCs w:val="18"/>
                        </w:rPr>
                        <w:t>called</w:t>
                      </w:r>
                      <w:r w:rsidR="00D17F1F" w:rsidRPr="00B85C70">
                        <w:rPr>
                          <w:sz w:val="18"/>
                          <w:szCs w:val="18"/>
                        </w:rPr>
                        <w:t xml:space="preserve"> the excess. Please refer to your policy and schedule for full details</w:t>
                      </w:r>
                      <w:r w:rsidR="007B0FE9" w:rsidRPr="00B85C70">
                        <w:rPr>
                          <w:sz w:val="18"/>
                          <w:szCs w:val="18"/>
                        </w:rPr>
                        <w:t>.</w:t>
                      </w:r>
                    </w:p>
                    <w:p w14:paraId="5436D30B" w14:textId="77777777" w:rsidR="001A63E2" w:rsidRPr="00B85C70" w:rsidRDefault="001A63E2"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Pr="00B85C70">
                        <w:rPr>
                          <w:sz w:val="18"/>
                          <w:szCs w:val="18"/>
                        </w:rPr>
                        <w:tab/>
                        <w:t>Your property maintenance costs</w:t>
                      </w:r>
                      <w:r w:rsidR="007B0FE9" w:rsidRPr="00B85C70">
                        <w:rPr>
                          <w:sz w:val="18"/>
                          <w:szCs w:val="18"/>
                        </w:rPr>
                        <w:t>.</w:t>
                      </w:r>
                    </w:p>
                    <w:p w14:paraId="564B299B" w14:textId="77777777" w:rsidR="009F4A1D" w:rsidRPr="00B85C70" w:rsidRDefault="009F4A1D"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Pr="00B85C70">
                        <w:rPr>
                          <w:sz w:val="18"/>
                          <w:szCs w:val="18"/>
                        </w:rPr>
                        <w:tab/>
                        <w:t xml:space="preserve">Existing damage or damage that was caused deliberately by you or </w:t>
                      </w:r>
                      <w:r w:rsidR="00614C72">
                        <w:rPr>
                          <w:sz w:val="18"/>
                          <w:szCs w:val="18"/>
                        </w:rPr>
                        <w:t>any other person lawfully on the premises.</w:t>
                      </w:r>
                    </w:p>
                    <w:p w14:paraId="1C880CA2" w14:textId="77777777" w:rsidR="00267FC9" w:rsidRPr="00B85C70" w:rsidRDefault="00086BD9"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Pr="00B85C70">
                        <w:rPr>
                          <w:sz w:val="18"/>
                          <w:szCs w:val="18"/>
                        </w:rPr>
                        <w:tab/>
                        <w:t xml:space="preserve">Damage arising from war, wear and tear, </w:t>
                      </w:r>
                      <w:r w:rsidR="007B0FE9" w:rsidRPr="00B85C70">
                        <w:rPr>
                          <w:sz w:val="18"/>
                          <w:szCs w:val="18"/>
                        </w:rPr>
                        <w:t>faulty design or specification.</w:t>
                      </w:r>
                    </w:p>
                    <w:p w14:paraId="2A5956DA" w14:textId="77777777" w:rsidR="00086BD9" w:rsidRPr="00B85C70" w:rsidRDefault="00267FC9"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Pr="00B85C70">
                        <w:rPr>
                          <w:sz w:val="18"/>
                          <w:szCs w:val="18"/>
                        </w:rPr>
                        <w:tab/>
                        <w:t>D</w:t>
                      </w:r>
                      <w:r w:rsidR="00086BD9" w:rsidRPr="00B85C70">
                        <w:rPr>
                          <w:sz w:val="18"/>
                          <w:szCs w:val="18"/>
                        </w:rPr>
                        <w:t>amage caused by contractors working on the premises</w:t>
                      </w:r>
                      <w:r w:rsidRPr="00B85C70">
                        <w:rPr>
                          <w:sz w:val="18"/>
                          <w:szCs w:val="18"/>
                        </w:rPr>
                        <w:t xml:space="preserve"> or liability arising from any major works they are carrying out</w:t>
                      </w:r>
                      <w:r w:rsidR="007B0FE9" w:rsidRPr="00B85C70">
                        <w:rPr>
                          <w:sz w:val="18"/>
                          <w:szCs w:val="18"/>
                        </w:rPr>
                        <w:t>.</w:t>
                      </w:r>
                    </w:p>
                    <w:p w14:paraId="4065C548" w14:textId="77777777" w:rsidR="00D06594" w:rsidRPr="00B85C70" w:rsidRDefault="00086BD9"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Pr="00B85C70">
                        <w:rPr>
                          <w:sz w:val="18"/>
                          <w:szCs w:val="18"/>
                        </w:rPr>
                        <w:tab/>
                        <w:t>Any reduction in value of the property following repair or replacement</w:t>
                      </w:r>
                      <w:r w:rsidR="007B0FE9" w:rsidRPr="00B85C70">
                        <w:rPr>
                          <w:sz w:val="18"/>
                          <w:szCs w:val="18"/>
                        </w:rPr>
                        <w:t>.</w:t>
                      </w:r>
                    </w:p>
                    <w:p w14:paraId="1B4E3E10" w14:textId="77777777" w:rsidR="00D06594" w:rsidRPr="00B85C70" w:rsidRDefault="00D06594"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002A2616" w:rsidRPr="00B85C70">
                        <w:rPr>
                          <w:sz w:val="18"/>
                          <w:szCs w:val="18"/>
                        </w:rPr>
                        <w:tab/>
                      </w:r>
                      <w:r w:rsidRPr="00B85C70">
                        <w:rPr>
                          <w:sz w:val="18"/>
                          <w:szCs w:val="18"/>
                        </w:rPr>
                        <w:t>Subsidence damage to solid floors</w:t>
                      </w:r>
                      <w:r w:rsidR="00B63410" w:rsidRPr="00B85C70">
                        <w:rPr>
                          <w:sz w:val="18"/>
                          <w:szCs w:val="18"/>
                        </w:rPr>
                        <w:t xml:space="preserve"> within the property</w:t>
                      </w:r>
                      <w:r w:rsidRPr="00B85C70">
                        <w:rPr>
                          <w:sz w:val="18"/>
                          <w:szCs w:val="18"/>
                        </w:rPr>
                        <w:t xml:space="preserve">, unless the </w:t>
                      </w:r>
                      <w:r w:rsidR="00B63410" w:rsidRPr="00B85C70">
                        <w:rPr>
                          <w:sz w:val="18"/>
                          <w:szCs w:val="18"/>
                        </w:rPr>
                        <w:t>building is</w:t>
                      </w:r>
                      <w:r w:rsidRPr="00B85C70">
                        <w:rPr>
                          <w:sz w:val="18"/>
                          <w:szCs w:val="18"/>
                        </w:rPr>
                        <w:t xml:space="preserve"> damaged at the </w:t>
                      </w:r>
                      <w:r w:rsidR="00086BD9" w:rsidRPr="00B85C70">
                        <w:rPr>
                          <w:sz w:val="18"/>
                          <w:szCs w:val="18"/>
                        </w:rPr>
                        <w:t>same time and by the same event</w:t>
                      </w:r>
                      <w:r w:rsidR="007B0FE9" w:rsidRPr="00B85C70">
                        <w:rPr>
                          <w:sz w:val="18"/>
                          <w:szCs w:val="18"/>
                        </w:rPr>
                        <w:t>.</w:t>
                      </w:r>
                    </w:p>
                    <w:p w14:paraId="23AFBCAA" w14:textId="77777777" w:rsidR="00D06594" w:rsidRPr="00B85C70" w:rsidRDefault="00D06594" w:rsidP="00B85C70">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002A2616" w:rsidRPr="00B85C70">
                        <w:rPr>
                          <w:sz w:val="18"/>
                          <w:szCs w:val="18"/>
                        </w:rPr>
                        <w:tab/>
                      </w:r>
                      <w:r w:rsidR="00B63410" w:rsidRPr="00B85C70">
                        <w:rPr>
                          <w:sz w:val="18"/>
                          <w:szCs w:val="18"/>
                        </w:rPr>
                        <w:t>Subsidence damage whilst the property undergoes structural repairs, alterations or extensions</w:t>
                      </w:r>
                      <w:r w:rsidR="007B0FE9" w:rsidRPr="00B85C70">
                        <w:rPr>
                          <w:sz w:val="18"/>
                          <w:szCs w:val="18"/>
                        </w:rPr>
                        <w:t>.</w:t>
                      </w:r>
                    </w:p>
                    <w:p w14:paraId="27E578DC" w14:textId="77777777" w:rsidR="009F4A1D" w:rsidRPr="00B85C70" w:rsidRDefault="00D06594" w:rsidP="002A2616">
                      <w:pPr>
                        <w:spacing w:after="0" w:line="240" w:lineRule="auto"/>
                        <w:ind w:left="720" w:hanging="578"/>
                        <w:rPr>
                          <w:sz w:val="18"/>
                          <w:szCs w:val="18"/>
                        </w:rPr>
                      </w:pPr>
                      <w:r w:rsidRPr="00B85C70">
                        <w:rPr>
                          <w:rFonts w:ascii="Forte" w:hAnsi="Forte"/>
                          <w:color w:val="FF0000"/>
                          <w:sz w:val="18"/>
                          <w:szCs w:val="18"/>
                        </w:rPr>
                        <w:t>X</w:t>
                      </w:r>
                      <w:r w:rsidRPr="00B85C70">
                        <w:rPr>
                          <w:sz w:val="18"/>
                          <w:szCs w:val="18"/>
                        </w:rPr>
                        <w:t xml:space="preserve">  </w:t>
                      </w:r>
                      <w:r w:rsidR="00086BD9" w:rsidRPr="00B85C70">
                        <w:rPr>
                          <w:sz w:val="18"/>
                          <w:szCs w:val="18"/>
                        </w:rPr>
                        <w:tab/>
                        <w:t>Cover for damage where the property is insured elsewhere</w:t>
                      </w:r>
                      <w:r w:rsidR="007B0FE9" w:rsidRPr="00B85C70">
                        <w:rPr>
                          <w:sz w:val="18"/>
                          <w:szCs w:val="18"/>
                        </w:rPr>
                        <w:t>.</w:t>
                      </w:r>
                    </w:p>
                    <w:p w14:paraId="295A651E" w14:textId="77777777" w:rsidR="00D06594" w:rsidRPr="00186C9B" w:rsidRDefault="00D06594" w:rsidP="002A2616">
                      <w:pPr>
                        <w:spacing w:after="0" w:line="240" w:lineRule="auto"/>
                        <w:ind w:left="720" w:hanging="578"/>
                      </w:pPr>
                      <w:r w:rsidRPr="00186C9B">
                        <w:rPr>
                          <w:sz w:val="16"/>
                        </w:rPr>
                        <w:tab/>
                      </w:r>
                      <w:r w:rsidRPr="00186C9B">
                        <w:rPr>
                          <w:sz w:val="16"/>
                        </w:rPr>
                        <w:tab/>
                      </w:r>
                      <w:r w:rsidRPr="00186C9B">
                        <w:rPr>
                          <w:sz w:val="16"/>
                        </w:rPr>
                        <w:tab/>
                      </w:r>
                    </w:p>
                  </w:txbxContent>
                </v:textbox>
              </v:rect>
            </w:pict>
          </mc:Fallback>
        </mc:AlternateContent>
      </w:r>
    </w:p>
    <w:p w14:paraId="612944E3" w14:textId="77777777" w:rsidR="00186C9B" w:rsidRDefault="007902BB">
      <w:pPr>
        <w:rPr>
          <w:sz w:val="18"/>
        </w:rPr>
      </w:pPr>
      <w:r>
        <w:rPr>
          <w:noProof/>
          <w:sz w:val="18"/>
          <w:lang w:eastAsia="en-GB"/>
        </w:rPr>
        <mc:AlternateContent>
          <mc:Choice Requires="wps">
            <w:drawing>
              <wp:anchor distT="0" distB="0" distL="114300" distR="114300" simplePos="0" relativeHeight="251666432" behindDoc="0" locked="0" layoutInCell="1" allowOverlap="1" wp14:anchorId="400E843A" wp14:editId="07F36D4E">
                <wp:simplePos x="0" y="0"/>
                <wp:positionH relativeFrom="column">
                  <wp:posOffset>3662680</wp:posOffset>
                </wp:positionH>
                <wp:positionV relativeFrom="paragraph">
                  <wp:posOffset>3756025</wp:posOffset>
                </wp:positionV>
                <wp:extent cx="3457575" cy="4029075"/>
                <wp:effectExtent l="0" t="0" r="28575" b="2857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029075"/>
                        </a:xfrm>
                        <a:prstGeom prst="rect">
                          <a:avLst/>
                        </a:prstGeom>
                        <a:solidFill>
                          <a:schemeClr val="bg1">
                            <a:lumMod val="85000"/>
                            <a:lumOff val="0"/>
                          </a:schemeClr>
                        </a:solidFill>
                        <a:ln w="9525">
                          <a:solidFill>
                            <a:srgbClr val="000000"/>
                          </a:solidFill>
                          <a:miter lim="800000"/>
                          <a:headEnd/>
                          <a:tailEnd/>
                        </a:ln>
                      </wps:spPr>
                      <wps:txbx>
                        <w:txbxContent>
                          <w:p w14:paraId="1055E8C3" w14:textId="77777777" w:rsidR="00ED2133" w:rsidRPr="009733CA" w:rsidRDefault="00D06594" w:rsidP="007B0FE9">
                            <w:pPr>
                              <w:spacing w:before="120" w:after="0" w:line="240" w:lineRule="auto"/>
                              <w:ind w:left="720"/>
                              <w:rPr>
                                <w:sz w:val="18"/>
                                <w:szCs w:val="18"/>
                              </w:rPr>
                            </w:pPr>
                            <w:r w:rsidRPr="009733CA">
                              <w:rPr>
                                <w:b/>
                                <w:sz w:val="18"/>
                                <w:szCs w:val="18"/>
                              </w:rPr>
                              <w:t>Are there any restrictions on cover?</w:t>
                            </w:r>
                            <w:r w:rsidRPr="009733CA">
                              <w:rPr>
                                <w:b/>
                                <w:sz w:val="18"/>
                                <w:szCs w:val="18"/>
                              </w:rPr>
                              <w:tab/>
                            </w:r>
                            <w:r w:rsidRPr="009733CA">
                              <w:rPr>
                                <w:b/>
                                <w:sz w:val="18"/>
                                <w:szCs w:val="18"/>
                              </w:rPr>
                              <w:tab/>
                            </w:r>
                            <w:r w:rsidRPr="009733CA">
                              <w:rPr>
                                <w:b/>
                                <w:sz w:val="18"/>
                                <w:szCs w:val="18"/>
                              </w:rPr>
                              <w:tab/>
                            </w:r>
                            <w:r w:rsidR="004F23D1" w:rsidRPr="009733CA">
                              <w:rPr>
                                <w:sz w:val="18"/>
                                <w:szCs w:val="18"/>
                              </w:rPr>
                              <w:t xml:space="preserve"> </w:t>
                            </w:r>
                          </w:p>
                          <w:p w14:paraId="4ACF37D6" w14:textId="77777777" w:rsidR="00D06594" w:rsidRPr="009733CA" w:rsidRDefault="001A63E2" w:rsidP="00186C9B">
                            <w:pPr>
                              <w:spacing w:after="0" w:line="240" w:lineRule="auto"/>
                              <w:ind w:left="720"/>
                              <w:rPr>
                                <w:b/>
                                <w:sz w:val="18"/>
                                <w:szCs w:val="18"/>
                              </w:rPr>
                            </w:pPr>
                            <w:r w:rsidRPr="009733CA">
                              <w:rPr>
                                <w:i/>
                                <w:sz w:val="18"/>
                                <w:szCs w:val="18"/>
                              </w:rPr>
                              <w:t>(</w:t>
                            </w:r>
                            <w:r w:rsidR="00ED2133" w:rsidRPr="009733CA">
                              <w:rPr>
                                <w:i/>
                                <w:sz w:val="18"/>
                                <w:szCs w:val="18"/>
                              </w:rPr>
                              <w:t>A</w:t>
                            </w:r>
                            <w:r w:rsidR="004F23D1" w:rsidRPr="009733CA">
                              <w:rPr>
                                <w:i/>
                                <w:sz w:val="18"/>
                                <w:szCs w:val="18"/>
                              </w:rPr>
                              <w:t xml:space="preserve"> full list of the restrictions that apply are found in the policy booklet, with any additional restrictions being highlighted on the schedule</w:t>
                            </w:r>
                            <w:r w:rsidRPr="009733CA">
                              <w:rPr>
                                <w:i/>
                                <w:sz w:val="18"/>
                                <w:szCs w:val="18"/>
                              </w:rPr>
                              <w:t>)</w:t>
                            </w:r>
                            <w:r w:rsidR="00D06594" w:rsidRPr="009733CA">
                              <w:rPr>
                                <w:b/>
                                <w:sz w:val="18"/>
                                <w:szCs w:val="18"/>
                              </w:rPr>
                              <w:tab/>
                            </w:r>
                          </w:p>
                          <w:p w14:paraId="0A9DF306" w14:textId="77777777" w:rsidR="00D06594" w:rsidRPr="009733CA" w:rsidRDefault="00D06594" w:rsidP="00186C9B">
                            <w:pPr>
                              <w:spacing w:after="0" w:line="240" w:lineRule="auto"/>
                              <w:ind w:left="720"/>
                              <w:rPr>
                                <w:sz w:val="18"/>
                                <w:szCs w:val="18"/>
                              </w:rPr>
                            </w:pPr>
                            <w:r w:rsidRPr="009733CA">
                              <w:rPr>
                                <w:sz w:val="18"/>
                                <w:szCs w:val="18"/>
                              </w:rPr>
                              <w:tab/>
                            </w:r>
                            <w:r w:rsidRPr="009733CA">
                              <w:rPr>
                                <w:sz w:val="18"/>
                                <w:szCs w:val="18"/>
                              </w:rPr>
                              <w:tab/>
                            </w:r>
                            <w:r w:rsidRPr="009733CA">
                              <w:rPr>
                                <w:sz w:val="18"/>
                                <w:szCs w:val="18"/>
                              </w:rPr>
                              <w:tab/>
                            </w:r>
                            <w:r w:rsidRPr="009733CA">
                              <w:rPr>
                                <w:sz w:val="18"/>
                                <w:szCs w:val="18"/>
                              </w:rPr>
                              <w:tab/>
                            </w:r>
                          </w:p>
                          <w:p w14:paraId="6880DE55" w14:textId="77777777" w:rsidR="009F4A1D" w:rsidRPr="009733CA" w:rsidRDefault="00D06594" w:rsidP="001A63E2">
                            <w:pPr>
                              <w:spacing w:after="0" w:line="240" w:lineRule="auto"/>
                              <w:ind w:left="720" w:hanging="578"/>
                              <w:rPr>
                                <w:rFonts w:cstheme="minorHAnsi"/>
                                <w:sz w:val="18"/>
                                <w:szCs w:val="18"/>
                              </w:rPr>
                            </w:pPr>
                            <w:r w:rsidRPr="009733CA">
                              <w:rPr>
                                <w:b/>
                                <w:color w:val="E36C0A" w:themeColor="accent6" w:themeShade="BF"/>
                                <w:sz w:val="18"/>
                                <w:szCs w:val="18"/>
                              </w:rPr>
                              <w:t>!</w:t>
                            </w:r>
                            <w:r w:rsidRPr="009733CA">
                              <w:rPr>
                                <w:sz w:val="18"/>
                                <w:szCs w:val="18"/>
                              </w:rPr>
                              <w:t xml:space="preserve"> </w:t>
                            </w:r>
                            <w:r w:rsidR="004F23D1" w:rsidRPr="009733CA">
                              <w:rPr>
                                <w:sz w:val="18"/>
                                <w:szCs w:val="18"/>
                              </w:rPr>
                              <w:tab/>
                            </w:r>
                            <w:r w:rsidR="00817FD1" w:rsidRPr="009733CA">
                              <w:rPr>
                                <w:rFonts w:cstheme="minorHAnsi"/>
                                <w:sz w:val="18"/>
                                <w:szCs w:val="18"/>
                              </w:rPr>
                              <w:t>Most insured events will not be covered whilst the property is unoccupied (</w:t>
                            </w:r>
                            <w:r w:rsidR="001A63E2" w:rsidRPr="009733CA">
                              <w:rPr>
                                <w:rFonts w:cstheme="minorHAnsi"/>
                                <w:sz w:val="18"/>
                                <w:szCs w:val="18"/>
                              </w:rPr>
                              <w:t xml:space="preserve">defined in the policy as </w:t>
                            </w:r>
                            <w:r w:rsidR="00817FD1" w:rsidRPr="009733CA">
                              <w:rPr>
                                <w:rFonts w:cstheme="minorHAnsi"/>
                                <w:sz w:val="18"/>
                                <w:szCs w:val="18"/>
                              </w:rPr>
                              <w:t xml:space="preserve">no one residing in the </w:t>
                            </w:r>
                            <w:r w:rsidR="00817FD1" w:rsidRPr="007902BB">
                              <w:rPr>
                                <w:rFonts w:cstheme="minorHAnsi"/>
                                <w:sz w:val="18"/>
                                <w:szCs w:val="18"/>
                              </w:rPr>
                              <w:t>property for 30 consecutive</w:t>
                            </w:r>
                            <w:r w:rsidR="00817FD1" w:rsidRPr="009733CA">
                              <w:rPr>
                                <w:rFonts w:cstheme="minorHAnsi"/>
                                <w:sz w:val="18"/>
                                <w:szCs w:val="18"/>
                              </w:rPr>
                              <w:t xml:space="preserve"> days or more)</w:t>
                            </w:r>
                            <w:r w:rsidR="007B0FE9" w:rsidRPr="009733CA">
                              <w:rPr>
                                <w:rFonts w:cstheme="minorHAnsi"/>
                                <w:sz w:val="18"/>
                                <w:szCs w:val="18"/>
                              </w:rPr>
                              <w:t>.</w:t>
                            </w:r>
                          </w:p>
                          <w:p w14:paraId="32DE42B7" w14:textId="77777777" w:rsidR="00086BD9" w:rsidRDefault="00086BD9" w:rsidP="004F23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t>Cover excludes damage caused by domestic pets, insects or vermin</w:t>
                            </w:r>
                            <w:r w:rsidR="007B0FE9" w:rsidRPr="009733CA">
                              <w:rPr>
                                <w:sz w:val="18"/>
                                <w:szCs w:val="18"/>
                              </w:rPr>
                              <w:t>.</w:t>
                            </w:r>
                          </w:p>
                          <w:p w14:paraId="13B2262C" w14:textId="77777777" w:rsidR="00817FD1" w:rsidRPr="009733CA" w:rsidRDefault="00817FD1" w:rsidP="00817F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r>
                            <w:r w:rsidR="00285FCB" w:rsidRPr="009733CA">
                              <w:rPr>
                                <w:sz w:val="18"/>
                                <w:szCs w:val="18"/>
                              </w:rPr>
                              <w:t>Cover excludes escape of water due to failure of, or lack of sealant or grout</w:t>
                            </w:r>
                            <w:r w:rsidR="00A8219E">
                              <w:rPr>
                                <w:sz w:val="18"/>
                                <w:szCs w:val="18"/>
                              </w:rPr>
                              <w:t>.</w:t>
                            </w:r>
                          </w:p>
                          <w:p w14:paraId="346F2899" w14:textId="77777777" w:rsidR="00817FD1" w:rsidRPr="009733CA" w:rsidRDefault="00817FD1" w:rsidP="00817F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r>
                            <w:r w:rsidR="00984A41">
                              <w:rPr>
                                <w:sz w:val="18"/>
                                <w:szCs w:val="18"/>
                              </w:rPr>
                              <w:t>Cover excludes theft or malicious damage caused by lodgers, tenants or persons lawfully at the premises.</w:t>
                            </w:r>
                          </w:p>
                          <w:p w14:paraId="27753B6B" w14:textId="77777777" w:rsidR="00817FD1" w:rsidRPr="009733CA" w:rsidRDefault="00817FD1" w:rsidP="00817F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r>
                            <w:r w:rsidR="001A63E2" w:rsidRPr="009733CA">
                              <w:rPr>
                                <w:sz w:val="18"/>
                                <w:szCs w:val="18"/>
                              </w:rPr>
                              <w:t>Excludes l</w:t>
                            </w:r>
                            <w:r w:rsidR="009F4A1D" w:rsidRPr="009733CA">
                              <w:rPr>
                                <w:sz w:val="18"/>
                                <w:szCs w:val="18"/>
                              </w:rPr>
                              <w:t>iability arising out of any criminal or violent acts to another person</w:t>
                            </w:r>
                            <w:r w:rsidR="007B0FE9" w:rsidRPr="009733CA">
                              <w:rPr>
                                <w:sz w:val="18"/>
                                <w:szCs w:val="18"/>
                              </w:rPr>
                              <w:t>.</w:t>
                            </w:r>
                          </w:p>
                          <w:p w14:paraId="5775366F" w14:textId="77777777" w:rsidR="00817FD1" w:rsidRPr="009733CA" w:rsidRDefault="00817FD1" w:rsidP="00817F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r>
                            <w:r w:rsidR="001A63E2" w:rsidRPr="009733CA">
                              <w:rPr>
                                <w:sz w:val="18"/>
                                <w:szCs w:val="18"/>
                              </w:rPr>
                              <w:t>Excludes l</w:t>
                            </w:r>
                            <w:r w:rsidR="009F4A1D" w:rsidRPr="009733CA">
                              <w:rPr>
                                <w:sz w:val="18"/>
                                <w:szCs w:val="18"/>
                              </w:rPr>
                              <w:t>iability arising out of any occupation or business activity</w:t>
                            </w:r>
                            <w:r w:rsidR="001630B9">
                              <w:rPr>
                                <w:sz w:val="18"/>
                                <w:szCs w:val="18"/>
                              </w:rPr>
                              <w:t xml:space="preserve"> apart from property ownership.</w:t>
                            </w:r>
                          </w:p>
                          <w:p w14:paraId="46B633DD" w14:textId="77777777" w:rsidR="00817FD1" w:rsidRPr="009733CA" w:rsidRDefault="00817FD1" w:rsidP="00817F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r>
                            <w:r w:rsidR="001A63E2" w:rsidRPr="009733CA">
                              <w:rPr>
                                <w:sz w:val="18"/>
                                <w:szCs w:val="18"/>
                              </w:rPr>
                              <w:t>Excludes l</w:t>
                            </w:r>
                            <w:r w:rsidR="009F4A1D" w:rsidRPr="009733CA">
                              <w:rPr>
                                <w:sz w:val="18"/>
                                <w:szCs w:val="18"/>
                              </w:rPr>
                              <w:t>iability arising out of owning or using any vehicle</w:t>
                            </w:r>
                            <w:r w:rsidR="007F4506" w:rsidRPr="009733CA">
                              <w:rPr>
                                <w:sz w:val="18"/>
                                <w:szCs w:val="18"/>
                              </w:rPr>
                              <w:t>, aircraft</w:t>
                            </w:r>
                            <w:r w:rsidR="009F4A1D" w:rsidRPr="009733CA">
                              <w:rPr>
                                <w:sz w:val="18"/>
                                <w:szCs w:val="18"/>
                              </w:rPr>
                              <w:t xml:space="preserve"> or boat, or any animal</w:t>
                            </w:r>
                            <w:r w:rsidR="004C43DE">
                              <w:rPr>
                                <w:sz w:val="18"/>
                                <w:szCs w:val="18"/>
                              </w:rPr>
                              <w:t>.</w:t>
                            </w:r>
                            <w:r w:rsidR="009F4A1D" w:rsidRPr="009733CA">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E843A" id="Rectangle 8" o:spid="_x0000_s1029" style="position:absolute;margin-left:288.4pt;margin-top:295.75pt;width:272.25pt;height:3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" fillcolor="#d8d8d8 [2732]">
                <v:textbox>
                  <w:txbxContent>
                    <w:p w14:paraId="1055E8C3" w14:textId="77777777" w:rsidR="00ED2133" w:rsidRPr="009733CA" w:rsidRDefault="00D06594" w:rsidP="007B0FE9">
                      <w:pPr>
                        <w:spacing w:before="120" w:after="0" w:line="240" w:lineRule="auto"/>
                        <w:ind w:left="720"/>
                        <w:rPr>
                          <w:sz w:val="18"/>
                          <w:szCs w:val="18"/>
                        </w:rPr>
                      </w:pPr>
                      <w:r w:rsidRPr="009733CA">
                        <w:rPr>
                          <w:b/>
                          <w:sz w:val="18"/>
                          <w:szCs w:val="18"/>
                        </w:rPr>
                        <w:t>Are there any restrictions on cover?</w:t>
                      </w:r>
                      <w:r w:rsidRPr="009733CA">
                        <w:rPr>
                          <w:b/>
                          <w:sz w:val="18"/>
                          <w:szCs w:val="18"/>
                        </w:rPr>
                        <w:tab/>
                      </w:r>
                      <w:r w:rsidRPr="009733CA">
                        <w:rPr>
                          <w:b/>
                          <w:sz w:val="18"/>
                          <w:szCs w:val="18"/>
                        </w:rPr>
                        <w:tab/>
                      </w:r>
                      <w:r w:rsidRPr="009733CA">
                        <w:rPr>
                          <w:b/>
                          <w:sz w:val="18"/>
                          <w:szCs w:val="18"/>
                        </w:rPr>
                        <w:tab/>
                      </w:r>
                      <w:r w:rsidR="004F23D1" w:rsidRPr="009733CA">
                        <w:rPr>
                          <w:sz w:val="18"/>
                          <w:szCs w:val="18"/>
                        </w:rPr>
                        <w:t xml:space="preserve"> </w:t>
                      </w:r>
                    </w:p>
                    <w:p w14:paraId="4ACF37D6" w14:textId="77777777" w:rsidR="00D06594" w:rsidRPr="009733CA" w:rsidRDefault="001A63E2" w:rsidP="00186C9B">
                      <w:pPr>
                        <w:spacing w:after="0" w:line="240" w:lineRule="auto"/>
                        <w:ind w:left="720"/>
                        <w:rPr>
                          <w:b/>
                          <w:sz w:val="18"/>
                          <w:szCs w:val="18"/>
                        </w:rPr>
                      </w:pPr>
                      <w:r w:rsidRPr="009733CA">
                        <w:rPr>
                          <w:i/>
                          <w:sz w:val="18"/>
                          <w:szCs w:val="18"/>
                        </w:rPr>
                        <w:t>(</w:t>
                      </w:r>
                      <w:r w:rsidR="00ED2133" w:rsidRPr="009733CA">
                        <w:rPr>
                          <w:i/>
                          <w:sz w:val="18"/>
                          <w:szCs w:val="18"/>
                        </w:rPr>
                        <w:t>A</w:t>
                      </w:r>
                      <w:r w:rsidR="004F23D1" w:rsidRPr="009733CA">
                        <w:rPr>
                          <w:i/>
                          <w:sz w:val="18"/>
                          <w:szCs w:val="18"/>
                        </w:rPr>
                        <w:t xml:space="preserve"> full list of the restrictions that apply are found in the policy booklet, with any additional restrictions being highlighted on the schedule</w:t>
                      </w:r>
                      <w:r w:rsidRPr="009733CA">
                        <w:rPr>
                          <w:i/>
                          <w:sz w:val="18"/>
                          <w:szCs w:val="18"/>
                        </w:rPr>
                        <w:t>)</w:t>
                      </w:r>
                      <w:r w:rsidR="00D06594" w:rsidRPr="009733CA">
                        <w:rPr>
                          <w:b/>
                          <w:sz w:val="18"/>
                          <w:szCs w:val="18"/>
                        </w:rPr>
                        <w:tab/>
                      </w:r>
                    </w:p>
                    <w:p w14:paraId="0A9DF306" w14:textId="77777777" w:rsidR="00D06594" w:rsidRPr="009733CA" w:rsidRDefault="00D06594" w:rsidP="00186C9B">
                      <w:pPr>
                        <w:spacing w:after="0" w:line="240" w:lineRule="auto"/>
                        <w:ind w:left="720"/>
                        <w:rPr>
                          <w:sz w:val="18"/>
                          <w:szCs w:val="18"/>
                        </w:rPr>
                      </w:pPr>
                      <w:r w:rsidRPr="009733CA">
                        <w:rPr>
                          <w:sz w:val="18"/>
                          <w:szCs w:val="18"/>
                        </w:rPr>
                        <w:tab/>
                      </w:r>
                      <w:r w:rsidRPr="009733CA">
                        <w:rPr>
                          <w:sz w:val="18"/>
                          <w:szCs w:val="18"/>
                        </w:rPr>
                        <w:tab/>
                      </w:r>
                      <w:r w:rsidRPr="009733CA">
                        <w:rPr>
                          <w:sz w:val="18"/>
                          <w:szCs w:val="18"/>
                        </w:rPr>
                        <w:tab/>
                      </w:r>
                      <w:r w:rsidRPr="009733CA">
                        <w:rPr>
                          <w:sz w:val="18"/>
                          <w:szCs w:val="18"/>
                        </w:rPr>
                        <w:tab/>
                      </w:r>
                    </w:p>
                    <w:p w14:paraId="6880DE55" w14:textId="77777777" w:rsidR="009F4A1D" w:rsidRPr="009733CA" w:rsidRDefault="00D06594" w:rsidP="001A63E2">
                      <w:pPr>
                        <w:spacing w:after="0" w:line="240" w:lineRule="auto"/>
                        <w:ind w:left="720" w:hanging="578"/>
                        <w:rPr>
                          <w:rFonts w:cstheme="minorHAnsi"/>
                          <w:sz w:val="18"/>
                          <w:szCs w:val="18"/>
                        </w:rPr>
                      </w:pPr>
                      <w:r w:rsidRPr="009733CA">
                        <w:rPr>
                          <w:b/>
                          <w:color w:val="E36C0A" w:themeColor="accent6" w:themeShade="BF"/>
                          <w:sz w:val="18"/>
                          <w:szCs w:val="18"/>
                        </w:rPr>
                        <w:t>!</w:t>
                      </w:r>
                      <w:r w:rsidRPr="009733CA">
                        <w:rPr>
                          <w:sz w:val="18"/>
                          <w:szCs w:val="18"/>
                        </w:rPr>
                        <w:t xml:space="preserve"> </w:t>
                      </w:r>
                      <w:r w:rsidR="004F23D1" w:rsidRPr="009733CA">
                        <w:rPr>
                          <w:sz w:val="18"/>
                          <w:szCs w:val="18"/>
                        </w:rPr>
                        <w:tab/>
                      </w:r>
                      <w:r w:rsidR="00817FD1" w:rsidRPr="009733CA">
                        <w:rPr>
                          <w:rFonts w:cstheme="minorHAnsi"/>
                          <w:sz w:val="18"/>
                          <w:szCs w:val="18"/>
                        </w:rPr>
                        <w:t>Most insured events will not be covered whilst the property is unoccupied (</w:t>
                      </w:r>
                      <w:r w:rsidR="001A63E2" w:rsidRPr="009733CA">
                        <w:rPr>
                          <w:rFonts w:cstheme="minorHAnsi"/>
                          <w:sz w:val="18"/>
                          <w:szCs w:val="18"/>
                        </w:rPr>
                        <w:t xml:space="preserve">defined in the policy as </w:t>
                      </w:r>
                      <w:r w:rsidR="00817FD1" w:rsidRPr="009733CA">
                        <w:rPr>
                          <w:rFonts w:cstheme="minorHAnsi"/>
                          <w:sz w:val="18"/>
                          <w:szCs w:val="18"/>
                        </w:rPr>
                        <w:t xml:space="preserve">no one residing in the </w:t>
                      </w:r>
                      <w:r w:rsidR="00817FD1" w:rsidRPr="007902BB">
                        <w:rPr>
                          <w:rFonts w:cstheme="minorHAnsi"/>
                          <w:sz w:val="18"/>
                          <w:szCs w:val="18"/>
                        </w:rPr>
                        <w:t>property for 30 consecutive</w:t>
                      </w:r>
                      <w:r w:rsidR="00817FD1" w:rsidRPr="009733CA">
                        <w:rPr>
                          <w:rFonts w:cstheme="minorHAnsi"/>
                          <w:sz w:val="18"/>
                          <w:szCs w:val="18"/>
                        </w:rPr>
                        <w:t xml:space="preserve"> days or more)</w:t>
                      </w:r>
                      <w:r w:rsidR="007B0FE9" w:rsidRPr="009733CA">
                        <w:rPr>
                          <w:rFonts w:cstheme="minorHAnsi"/>
                          <w:sz w:val="18"/>
                          <w:szCs w:val="18"/>
                        </w:rPr>
                        <w:t>.</w:t>
                      </w:r>
                    </w:p>
                    <w:p w14:paraId="32DE42B7" w14:textId="77777777" w:rsidR="00086BD9" w:rsidRDefault="00086BD9" w:rsidP="004F23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t>Cover excludes damage caused by domestic pets, insects or vermin</w:t>
                      </w:r>
                      <w:r w:rsidR="007B0FE9" w:rsidRPr="009733CA">
                        <w:rPr>
                          <w:sz w:val="18"/>
                          <w:szCs w:val="18"/>
                        </w:rPr>
                        <w:t>.</w:t>
                      </w:r>
                    </w:p>
                    <w:p w14:paraId="13B2262C" w14:textId="77777777" w:rsidR="00817FD1" w:rsidRPr="009733CA" w:rsidRDefault="00817FD1" w:rsidP="00817F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r>
                      <w:r w:rsidR="00285FCB" w:rsidRPr="009733CA">
                        <w:rPr>
                          <w:sz w:val="18"/>
                          <w:szCs w:val="18"/>
                        </w:rPr>
                        <w:t>Cover excludes escape of water due to failure of, or lack of sealant or grout</w:t>
                      </w:r>
                      <w:r w:rsidR="00A8219E">
                        <w:rPr>
                          <w:sz w:val="18"/>
                          <w:szCs w:val="18"/>
                        </w:rPr>
                        <w:t>.</w:t>
                      </w:r>
                    </w:p>
                    <w:p w14:paraId="346F2899" w14:textId="77777777" w:rsidR="00817FD1" w:rsidRPr="009733CA" w:rsidRDefault="00817FD1" w:rsidP="00817F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r>
                      <w:r w:rsidR="00984A41">
                        <w:rPr>
                          <w:sz w:val="18"/>
                          <w:szCs w:val="18"/>
                        </w:rPr>
                        <w:t>Cover excludes theft or malicious damage caused by lodgers, tenants or persons lawfully at the premises.</w:t>
                      </w:r>
                    </w:p>
                    <w:p w14:paraId="27753B6B" w14:textId="77777777" w:rsidR="00817FD1" w:rsidRPr="009733CA" w:rsidRDefault="00817FD1" w:rsidP="00817F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r>
                      <w:r w:rsidR="001A63E2" w:rsidRPr="009733CA">
                        <w:rPr>
                          <w:sz w:val="18"/>
                          <w:szCs w:val="18"/>
                        </w:rPr>
                        <w:t>Excludes l</w:t>
                      </w:r>
                      <w:r w:rsidR="009F4A1D" w:rsidRPr="009733CA">
                        <w:rPr>
                          <w:sz w:val="18"/>
                          <w:szCs w:val="18"/>
                        </w:rPr>
                        <w:t>iability arising out of any criminal or violent acts to another person</w:t>
                      </w:r>
                      <w:r w:rsidR="007B0FE9" w:rsidRPr="009733CA">
                        <w:rPr>
                          <w:sz w:val="18"/>
                          <w:szCs w:val="18"/>
                        </w:rPr>
                        <w:t>.</w:t>
                      </w:r>
                    </w:p>
                    <w:p w14:paraId="5775366F" w14:textId="77777777" w:rsidR="00817FD1" w:rsidRPr="009733CA" w:rsidRDefault="00817FD1" w:rsidP="00817F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r>
                      <w:r w:rsidR="001A63E2" w:rsidRPr="009733CA">
                        <w:rPr>
                          <w:sz w:val="18"/>
                          <w:szCs w:val="18"/>
                        </w:rPr>
                        <w:t>Excludes l</w:t>
                      </w:r>
                      <w:r w:rsidR="009F4A1D" w:rsidRPr="009733CA">
                        <w:rPr>
                          <w:sz w:val="18"/>
                          <w:szCs w:val="18"/>
                        </w:rPr>
                        <w:t>iability arising out of any occupation or business activity</w:t>
                      </w:r>
                      <w:r w:rsidR="001630B9">
                        <w:rPr>
                          <w:sz w:val="18"/>
                          <w:szCs w:val="18"/>
                        </w:rPr>
                        <w:t xml:space="preserve"> apart from property ownership.</w:t>
                      </w:r>
                    </w:p>
                    <w:p w14:paraId="46B633DD" w14:textId="77777777" w:rsidR="00817FD1" w:rsidRPr="009733CA" w:rsidRDefault="00817FD1" w:rsidP="00817FD1">
                      <w:pPr>
                        <w:spacing w:after="0" w:line="240" w:lineRule="auto"/>
                        <w:ind w:left="720" w:hanging="578"/>
                        <w:rPr>
                          <w:sz w:val="18"/>
                          <w:szCs w:val="18"/>
                        </w:rPr>
                      </w:pPr>
                      <w:r w:rsidRPr="009733CA">
                        <w:rPr>
                          <w:b/>
                          <w:color w:val="E36C0A" w:themeColor="accent6" w:themeShade="BF"/>
                          <w:sz w:val="18"/>
                          <w:szCs w:val="18"/>
                        </w:rPr>
                        <w:t>!</w:t>
                      </w:r>
                      <w:r w:rsidRPr="009733CA">
                        <w:rPr>
                          <w:sz w:val="18"/>
                          <w:szCs w:val="18"/>
                        </w:rPr>
                        <w:t xml:space="preserve"> </w:t>
                      </w:r>
                      <w:r w:rsidRPr="009733CA">
                        <w:rPr>
                          <w:sz w:val="18"/>
                          <w:szCs w:val="18"/>
                        </w:rPr>
                        <w:tab/>
                      </w:r>
                      <w:r w:rsidR="001A63E2" w:rsidRPr="009733CA">
                        <w:rPr>
                          <w:sz w:val="18"/>
                          <w:szCs w:val="18"/>
                        </w:rPr>
                        <w:t>Excludes l</w:t>
                      </w:r>
                      <w:r w:rsidR="009F4A1D" w:rsidRPr="009733CA">
                        <w:rPr>
                          <w:sz w:val="18"/>
                          <w:szCs w:val="18"/>
                        </w:rPr>
                        <w:t>iability arising out of owning or using any vehicle</w:t>
                      </w:r>
                      <w:r w:rsidR="007F4506" w:rsidRPr="009733CA">
                        <w:rPr>
                          <w:sz w:val="18"/>
                          <w:szCs w:val="18"/>
                        </w:rPr>
                        <w:t>, aircraft</w:t>
                      </w:r>
                      <w:r w:rsidR="009F4A1D" w:rsidRPr="009733CA">
                        <w:rPr>
                          <w:sz w:val="18"/>
                          <w:szCs w:val="18"/>
                        </w:rPr>
                        <w:t xml:space="preserve"> or boat, or any animal</w:t>
                      </w:r>
                      <w:r w:rsidR="004C43DE">
                        <w:rPr>
                          <w:sz w:val="18"/>
                          <w:szCs w:val="18"/>
                        </w:rPr>
                        <w:t>.</w:t>
                      </w:r>
                      <w:r w:rsidR="009F4A1D" w:rsidRPr="009733CA">
                        <w:rPr>
                          <w:sz w:val="18"/>
                          <w:szCs w:val="18"/>
                        </w:rPr>
                        <w:t xml:space="preserve"> </w:t>
                      </w:r>
                    </w:p>
                  </w:txbxContent>
                </v:textbox>
              </v:rect>
            </w:pict>
          </mc:Fallback>
        </mc:AlternateContent>
      </w:r>
      <w:r w:rsidR="009733CA">
        <w:rPr>
          <w:noProof/>
          <w:sz w:val="18"/>
          <w:lang w:eastAsia="en-GB"/>
        </w:rPr>
        <w:drawing>
          <wp:anchor distT="0" distB="0" distL="114300" distR="114300" simplePos="0" relativeHeight="251668480" behindDoc="0" locked="0" layoutInCell="1" allowOverlap="1" wp14:anchorId="20B500B6" wp14:editId="5AE90282">
            <wp:simplePos x="0" y="0"/>
            <wp:positionH relativeFrom="column">
              <wp:posOffset>133350</wp:posOffset>
            </wp:positionH>
            <wp:positionV relativeFrom="paragraph">
              <wp:posOffset>47625</wp:posOffset>
            </wp:positionV>
            <wp:extent cx="383286" cy="387705"/>
            <wp:effectExtent l="19050" t="0" r="0" b="0"/>
            <wp:wrapNone/>
            <wp:docPr id="11"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srcRect l="5107" t="4435" r="84830" b="83212"/>
                    <a:stretch>
                      <a:fillRect/>
                    </a:stretch>
                  </pic:blipFill>
                  <pic:spPr bwMode="auto">
                    <a:xfrm>
                      <a:off x="0" y="0"/>
                      <a:ext cx="383286" cy="387705"/>
                    </a:xfrm>
                    <a:prstGeom prst="rect">
                      <a:avLst/>
                    </a:prstGeom>
                    <a:noFill/>
                    <a:ln w="9525">
                      <a:noFill/>
                      <a:miter lim="800000"/>
                      <a:headEnd/>
                      <a:tailEnd/>
                    </a:ln>
                  </pic:spPr>
                </pic:pic>
              </a:graphicData>
            </a:graphic>
          </wp:anchor>
        </w:drawing>
      </w:r>
      <w:r w:rsidR="007B0FE9">
        <w:rPr>
          <w:noProof/>
          <w:sz w:val="18"/>
          <w:lang w:eastAsia="en-GB"/>
        </w:rPr>
        <w:drawing>
          <wp:anchor distT="0" distB="0" distL="114300" distR="114300" simplePos="0" relativeHeight="251670528" behindDoc="0" locked="0" layoutInCell="1" allowOverlap="1" wp14:anchorId="38121E80" wp14:editId="2A28F635">
            <wp:simplePos x="0" y="0"/>
            <wp:positionH relativeFrom="column">
              <wp:posOffset>3746170</wp:posOffset>
            </wp:positionH>
            <wp:positionV relativeFrom="paragraph">
              <wp:posOffset>3860165</wp:posOffset>
            </wp:positionV>
            <wp:extent cx="360070" cy="387705"/>
            <wp:effectExtent l="19050" t="0" r="1880" b="0"/>
            <wp:wrapNone/>
            <wp:docPr id="12" name="Picture 9"/>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srcRect l="22255" t="6773" r="23145" b="13944"/>
                    <a:stretch>
                      <a:fillRect/>
                    </a:stretch>
                  </pic:blipFill>
                  <pic:spPr bwMode="auto">
                    <a:xfrm>
                      <a:off x="0" y="0"/>
                      <a:ext cx="360070" cy="387705"/>
                    </a:xfrm>
                    <a:prstGeom prst="rect">
                      <a:avLst/>
                    </a:prstGeom>
                    <a:noFill/>
                    <a:ln w="9525">
                      <a:noFill/>
                      <a:miter lim="800000"/>
                      <a:headEnd/>
                      <a:tailEnd/>
                    </a:ln>
                  </pic:spPr>
                </pic:pic>
              </a:graphicData>
            </a:graphic>
          </wp:anchor>
        </w:drawing>
      </w:r>
      <w:r w:rsidR="007B0FE9">
        <w:rPr>
          <w:noProof/>
          <w:sz w:val="18"/>
          <w:lang w:eastAsia="en-GB"/>
        </w:rPr>
        <w:drawing>
          <wp:anchor distT="0" distB="0" distL="114300" distR="114300" simplePos="0" relativeHeight="251669504" behindDoc="0" locked="0" layoutInCell="1" allowOverlap="1" wp14:anchorId="007A23B4" wp14:editId="68B858B3">
            <wp:simplePos x="0" y="0"/>
            <wp:positionH relativeFrom="column">
              <wp:posOffset>3749675</wp:posOffset>
            </wp:positionH>
            <wp:positionV relativeFrom="paragraph">
              <wp:posOffset>66675</wp:posOffset>
            </wp:positionV>
            <wp:extent cx="358165" cy="387705"/>
            <wp:effectExtent l="19050" t="0" r="3785" b="0"/>
            <wp:wrapNone/>
            <wp:docPr id="10" name="Picture 3"/>
            <wp:cNvGraphicFramePr/>
            <a:graphic xmlns:a="http://schemas.openxmlformats.org/drawingml/2006/main">
              <a:graphicData uri="http://schemas.openxmlformats.org/drawingml/2006/picture">
                <pic:pic xmlns:pic="http://schemas.openxmlformats.org/drawingml/2006/picture">
                  <pic:nvPicPr>
                    <pic:cNvPr id="25" name="Picture 24"/>
                    <pic:cNvPicPr/>
                  </pic:nvPicPr>
                  <pic:blipFill>
                    <a:blip r:embed="rId9" cstate="print"/>
                    <a:srcRect l="15675" t="25412" r="43851" b="12871"/>
                    <a:stretch>
                      <a:fillRect/>
                    </a:stretch>
                  </pic:blipFill>
                  <pic:spPr bwMode="auto">
                    <a:xfrm>
                      <a:off x="0" y="0"/>
                      <a:ext cx="358165" cy="387705"/>
                    </a:xfrm>
                    <a:prstGeom prst="rect">
                      <a:avLst/>
                    </a:prstGeom>
                    <a:noFill/>
                    <a:ln w="9525">
                      <a:noFill/>
                      <a:miter lim="800000"/>
                      <a:headEnd/>
                      <a:tailEnd/>
                    </a:ln>
                  </pic:spPr>
                </pic:pic>
              </a:graphicData>
            </a:graphic>
          </wp:anchor>
        </w:drawing>
      </w:r>
      <w:r w:rsidR="00186C9B">
        <w:rPr>
          <w:sz w:val="18"/>
        </w:rPr>
        <w:br w:type="page"/>
      </w:r>
    </w:p>
    <w:p w14:paraId="0744A796" w14:textId="77777777" w:rsidR="0014290A" w:rsidRDefault="0014290A">
      <w:pPr>
        <w:rPr>
          <w:sz w:val="18"/>
        </w:rPr>
      </w:pPr>
    </w:p>
    <w:p w14:paraId="6FDDE747" w14:textId="77777777" w:rsidR="0014290A" w:rsidRDefault="00B03A34">
      <w:pPr>
        <w:rPr>
          <w:sz w:val="18"/>
        </w:rPr>
      </w:pPr>
      <w:r>
        <w:rPr>
          <w:noProof/>
          <w:sz w:val="18"/>
          <w:lang w:eastAsia="en-GB"/>
        </w:rPr>
        <w:drawing>
          <wp:anchor distT="0" distB="0" distL="114300" distR="114300" simplePos="0" relativeHeight="251673600" behindDoc="0" locked="0" layoutInCell="1" allowOverlap="1" wp14:anchorId="032FC098" wp14:editId="59FC45EF">
            <wp:simplePos x="0" y="0"/>
            <wp:positionH relativeFrom="column">
              <wp:posOffset>116840</wp:posOffset>
            </wp:positionH>
            <wp:positionV relativeFrom="paragraph">
              <wp:posOffset>111760</wp:posOffset>
            </wp:positionV>
            <wp:extent cx="383286" cy="387706"/>
            <wp:effectExtent l="19050" t="0" r="0" b="0"/>
            <wp:wrapNone/>
            <wp:docPr id="13" name="Picture 10"/>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0" cstate="print"/>
                    <a:srcRect l="2881" t="6271" r="14576" b="9491"/>
                    <a:stretch>
                      <a:fillRect/>
                    </a:stretch>
                  </pic:blipFill>
                  <pic:spPr bwMode="auto">
                    <a:xfrm>
                      <a:off x="0" y="0"/>
                      <a:ext cx="383286" cy="387706"/>
                    </a:xfrm>
                    <a:prstGeom prst="rect">
                      <a:avLst/>
                    </a:prstGeom>
                    <a:noFill/>
                    <a:ln w="9525">
                      <a:noFill/>
                      <a:miter lim="800000"/>
                      <a:headEnd/>
                      <a:tailEnd/>
                    </a:ln>
                  </pic:spPr>
                </pic:pic>
              </a:graphicData>
            </a:graphic>
          </wp:anchor>
        </w:drawing>
      </w:r>
      <w:r w:rsidR="000E4EB4">
        <w:rPr>
          <w:noProof/>
          <w:sz w:val="18"/>
          <w:lang w:eastAsia="en-GB"/>
        </w:rPr>
        <mc:AlternateContent>
          <mc:Choice Requires="wps">
            <w:drawing>
              <wp:anchor distT="0" distB="0" distL="114300" distR="114300" simplePos="0" relativeHeight="251672576" behindDoc="0" locked="0" layoutInCell="1" allowOverlap="1" wp14:anchorId="3E13BCF1" wp14:editId="16442F3D">
                <wp:simplePos x="0" y="0"/>
                <wp:positionH relativeFrom="margin">
                  <wp:posOffset>33655</wp:posOffset>
                </wp:positionH>
                <wp:positionV relativeFrom="paragraph">
                  <wp:posOffset>12701</wp:posOffset>
                </wp:positionV>
                <wp:extent cx="7096125" cy="647700"/>
                <wp:effectExtent l="0" t="0" r="28575"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647700"/>
                        </a:xfrm>
                        <a:prstGeom prst="rect">
                          <a:avLst/>
                        </a:prstGeom>
                        <a:solidFill>
                          <a:schemeClr val="bg1">
                            <a:lumMod val="85000"/>
                            <a:lumOff val="0"/>
                          </a:schemeClr>
                        </a:solidFill>
                        <a:ln w="9525">
                          <a:solidFill>
                            <a:srgbClr val="000000"/>
                          </a:solidFill>
                          <a:miter lim="800000"/>
                          <a:headEnd/>
                          <a:tailEnd/>
                        </a:ln>
                      </wps:spPr>
                      <wps:txbx>
                        <w:txbxContent>
                          <w:p w14:paraId="63CDFA59" w14:textId="77777777" w:rsidR="00D06594" w:rsidRPr="00B85C70" w:rsidRDefault="00D06594" w:rsidP="007B0FE9">
                            <w:pPr>
                              <w:spacing w:before="120" w:after="120" w:line="240" w:lineRule="auto"/>
                              <w:ind w:left="720"/>
                              <w:rPr>
                                <w:b/>
                                <w:sz w:val="18"/>
                                <w:szCs w:val="18"/>
                              </w:rPr>
                            </w:pPr>
                            <w:r w:rsidRPr="00B85C70">
                              <w:rPr>
                                <w:b/>
                                <w:sz w:val="18"/>
                                <w:szCs w:val="18"/>
                              </w:rPr>
                              <w:t>Where am I covered?</w:t>
                            </w:r>
                          </w:p>
                          <w:p w14:paraId="700A03F7" w14:textId="77777777" w:rsidR="000E4EB4" w:rsidRPr="00B85C70" w:rsidRDefault="000E4EB4" w:rsidP="009715CC">
                            <w:pPr>
                              <w:spacing w:after="0" w:line="240" w:lineRule="auto"/>
                              <w:ind w:left="720"/>
                              <w:rPr>
                                <w:rFonts w:ascii="Wingdings" w:hAnsi="Wingdings"/>
                                <w:sz w:val="18"/>
                                <w:szCs w:val="18"/>
                              </w:rPr>
                            </w:pPr>
                            <w:r w:rsidRPr="00BA555D">
                              <w:rPr>
                                <w:rFonts w:ascii="Wingdings" w:hAnsi="Wingdings"/>
                                <w:color w:val="4F81BD" w:themeColor="accent1"/>
                                <w:sz w:val="18"/>
                                <w:szCs w:val="18"/>
                              </w:rPr>
                              <w:t></w:t>
                            </w:r>
                            <w:r w:rsidRPr="00BA555D">
                              <w:rPr>
                                <w:color w:val="4F81BD" w:themeColor="accent1"/>
                                <w:sz w:val="18"/>
                                <w:szCs w:val="18"/>
                              </w:rPr>
                              <w:t xml:space="preserve"> </w:t>
                            </w:r>
                            <w:r w:rsidRPr="00B85C70">
                              <w:rPr>
                                <w:sz w:val="18"/>
                                <w:szCs w:val="18"/>
                              </w:rPr>
                              <w:t>Buildings and Contents – At the premises specified on your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BCF1" id="Rectangle 10" o:spid="_x0000_s1030" style="position:absolute;margin-left:2.65pt;margin-top:1pt;width:558.75pt;height: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" fillcolor="#d8d8d8 [2732]">
                <v:textbox>
                  <w:txbxContent>
                    <w:p w14:paraId="63CDFA59" w14:textId="77777777" w:rsidR="00D06594" w:rsidRPr="00B85C70" w:rsidRDefault="00D06594" w:rsidP="007B0FE9">
                      <w:pPr>
                        <w:spacing w:before="120" w:after="120" w:line="240" w:lineRule="auto"/>
                        <w:ind w:left="720"/>
                        <w:rPr>
                          <w:b/>
                          <w:sz w:val="18"/>
                          <w:szCs w:val="18"/>
                        </w:rPr>
                      </w:pPr>
                      <w:r w:rsidRPr="00B85C70">
                        <w:rPr>
                          <w:b/>
                          <w:sz w:val="18"/>
                          <w:szCs w:val="18"/>
                        </w:rPr>
                        <w:t>Where am I covered?</w:t>
                      </w:r>
                    </w:p>
                    <w:p w14:paraId="700A03F7" w14:textId="77777777" w:rsidR="000E4EB4" w:rsidRPr="00B85C70" w:rsidRDefault="000E4EB4" w:rsidP="009715CC">
                      <w:pPr>
                        <w:spacing w:after="0" w:line="240" w:lineRule="auto"/>
                        <w:ind w:left="720"/>
                        <w:rPr>
                          <w:rFonts w:ascii="Wingdings" w:hAnsi="Wingdings"/>
                          <w:sz w:val="18"/>
                          <w:szCs w:val="18"/>
                        </w:rPr>
                      </w:pPr>
                      <w:r w:rsidRPr="00BA555D">
                        <w:rPr>
                          <w:rFonts w:ascii="Wingdings" w:hAnsi="Wingdings"/>
                          <w:color w:val="4F81BD" w:themeColor="accent1"/>
                          <w:sz w:val="18"/>
                          <w:szCs w:val="18"/>
                        </w:rPr>
                        <w:t></w:t>
                      </w:r>
                      <w:r w:rsidRPr="00BA555D">
                        <w:rPr>
                          <w:color w:val="4F81BD" w:themeColor="accent1"/>
                          <w:sz w:val="18"/>
                          <w:szCs w:val="18"/>
                        </w:rPr>
                        <w:t xml:space="preserve"> </w:t>
                      </w:r>
                      <w:r w:rsidRPr="00B85C70">
                        <w:rPr>
                          <w:sz w:val="18"/>
                          <w:szCs w:val="18"/>
                        </w:rPr>
                        <w:t>Buildings and Contents – At the premises specified on your schedule</w:t>
                      </w:r>
                    </w:p>
                  </w:txbxContent>
                </v:textbox>
                <w10:wrap anchorx="margin"/>
              </v:rect>
            </w:pict>
          </mc:Fallback>
        </mc:AlternateContent>
      </w:r>
    </w:p>
    <w:p w14:paraId="2EFE7B11" w14:textId="77777777" w:rsidR="0014290A" w:rsidRPr="0014290A" w:rsidRDefault="0014290A" w:rsidP="0014290A">
      <w:pPr>
        <w:rPr>
          <w:sz w:val="18"/>
        </w:rPr>
      </w:pPr>
    </w:p>
    <w:p w14:paraId="73C400C8" w14:textId="77777777" w:rsidR="000E4EB4" w:rsidRDefault="00B03A34" w:rsidP="0014290A">
      <w:pPr>
        <w:rPr>
          <w:sz w:val="18"/>
        </w:rPr>
      </w:pPr>
      <w:r>
        <w:rPr>
          <w:noProof/>
          <w:sz w:val="18"/>
          <w:lang w:eastAsia="en-GB"/>
        </w:rPr>
        <mc:AlternateContent>
          <mc:Choice Requires="wps">
            <w:drawing>
              <wp:anchor distT="0" distB="0" distL="114300" distR="114300" simplePos="0" relativeHeight="251674624" behindDoc="0" locked="0" layoutInCell="1" allowOverlap="1" wp14:anchorId="50D4E7CA" wp14:editId="12CD05CE">
                <wp:simplePos x="0" y="0"/>
                <wp:positionH relativeFrom="column">
                  <wp:posOffset>24130</wp:posOffset>
                </wp:positionH>
                <wp:positionV relativeFrom="paragraph">
                  <wp:posOffset>190500</wp:posOffset>
                </wp:positionV>
                <wp:extent cx="7105650" cy="299085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2990850"/>
                        </a:xfrm>
                        <a:prstGeom prst="rect">
                          <a:avLst/>
                        </a:prstGeom>
                        <a:solidFill>
                          <a:schemeClr val="bg1">
                            <a:lumMod val="85000"/>
                            <a:lumOff val="0"/>
                          </a:schemeClr>
                        </a:solidFill>
                        <a:ln w="9525">
                          <a:solidFill>
                            <a:srgbClr val="000000"/>
                          </a:solidFill>
                          <a:miter lim="800000"/>
                          <a:headEnd/>
                          <a:tailEnd/>
                        </a:ln>
                      </wps:spPr>
                      <wps:txbx>
                        <w:txbxContent>
                          <w:p w14:paraId="02B8AAF3" w14:textId="77777777" w:rsidR="00D17F1F" w:rsidRPr="00B03A34" w:rsidRDefault="00D06594" w:rsidP="007B0FE9">
                            <w:pPr>
                              <w:spacing w:before="120" w:after="120" w:line="240" w:lineRule="auto"/>
                              <w:ind w:left="720"/>
                              <w:rPr>
                                <w:b/>
                                <w:sz w:val="18"/>
                                <w:szCs w:val="18"/>
                              </w:rPr>
                            </w:pPr>
                            <w:r w:rsidRPr="00B03A34">
                              <w:rPr>
                                <w:b/>
                                <w:sz w:val="18"/>
                                <w:szCs w:val="18"/>
                              </w:rPr>
                              <w:t>What are my obligations?</w:t>
                            </w:r>
                          </w:p>
                          <w:p w14:paraId="0182EB12" w14:textId="77777777" w:rsidR="00D06594" w:rsidRPr="00B03A34" w:rsidRDefault="00187C66" w:rsidP="00D17F1F">
                            <w:pPr>
                              <w:spacing w:after="120" w:line="240" w:lineRule="auto"/>
                              <w:ind w:left="720"/>
                              <w:rPr>
                                <w:i/>
                                <w:sz w:val="18"/>
                                <w:szCs w:val="18"/>
                              </w:rPr>
                            </w:pPr>
                            <w:r w:rsidRPr="00B03A34">
                              <w:rPr>
                                <w:i/>
                                <w:sz w:val="18"/>
                                <w:szCs w:val="18"/>
                              </w:rPr>
                              <w:t xml:space="preserve">(A full list of </w:t>
                            </w:r>
                            <w:r w:rsidR="00640EC0" w:rsidRPr="00B03A34">
                              <w:rPr>
                                <w:i/>
                                <w:sz w:val="18"/>
                                <w:szCs w:val="18"/>
                              </w:rPr>
                              <w:t>your obligations, duties and conditions are contained within your policy wording, with any additional ones shown on your schedule)</w:t>
                            </w:r>
                          </w:p>
                          <w:p w14:paraId="1680CD43" w14:textId="77777777" w:rsidR="00B03A34" w:rsidRPr="00B03A34" w:rsidRDefault="000E4EB4" w:rsidP="00B03A34">
                            <w:pPr>
                              <w:pStyle w:val="ListParagraph"/>
                              <w:numPr>
                                <w:ilvl w:val="0"/>
                                <w:numId w:val="3"/>
                              </w:numPr>
                              <w:spacing w:before="240" w:after="0" w:line="240" w:lineRule="auto"/>
                              <w:ind w:left="715" w:hanging="488"/>
                              <w:rPr>
                                <w:sz w:val="18"/>
                                <w:szCs w:val="18"/>
                              </w:rPr>
                            </w:pPr>
                            <w:r w:rsidRPr="00B03A34">
                              <w:rPr>
                                <w:sz w:val="18"/>
                                <w:szCs w:val="18"/>
                              </w:rPr>
                              <w:t xml:space="preserve">Insurers rely on the information you have provided to them to make their decision to offer you a policy with attached terms. </w:t>
                            </w:r>
                            <w:r w:rsidR="00794080" w:rsidRPr="00B03A34">
                              <w:rPr>
                                <w:sz w:val="18"/>
                                <w:szCs w:val="18"/>
                              </w:rPr>
                              <w:t xml:space="preserve">You must </w:t>
                            </w:r>
                            <w:r w:rsidRPr="00B03A34">
                              <w:rPr>
                                <w:sz w:val="18"/>
                                <w:szCs w:val="18"/>
                              </w:rPr>
                              <w:t xml:space="preserve">always </w:t>
                            </w:r>
                            <w:r w:rsidR="00794080" w:rsidRPr="00B03A34">
                              <w:rPr>
                                <w:sz w:val="18"/>
                                <w:szCs w:val="18"/>
                              </w:rPr>
                              <w:t>be honest and give accurate answers to questions asked when you take out the policy, make changes to the policy, or renew it</w:t>
                            </w:r>
                            <w:r w:rsidR="007B0FE9" w:rsidRPr="00B03A34">
                              <w:rPr>
                                <w:sz w:val="18"/>
                                <w:szCs w:val="18"/>
                              </w:rPr>
                              <w:t>.</w:t>
                            </w:r>
                          </w:p>
                          <w:p w14:paraId="664F44E5" w14:textId="77777777" w:rsidR="00794080" w:rsidRPr="00B03A34" w:rsidRDefault="00794080" w:rsidP="00794080">
                            <w:pPr>
                              <w:pStyle w:val="ListParagraph"/>
                              <w:numPr>
                                <w:ilvl w:val="0"/>
                                <w:numId w:val="3"/>
                              </w:numPr>
                              <w:ind w:left="709" w:hanging="485"/>
                              <w:rPr>
                                <w:sz w:val="18"/>
                                <w:szCs w:val="18"/>
                              </w:rPr>
                            </w:pPr>
                            <w:r w:rsidRPr="00B03A34">
                              <w:rPr>
                                <w:sz w:val="18"/>
                                <w:szCs w:val="18"/>
                              </w:rPr>
                              <w:t xml:space="preserve">You must take all steps to prevent any loss, damage or injury and ensure the </w:t>
                            </w:r>
                            <w:r w:rsidR="00980457" w:rsidRPr="00B03A34">
                              <w:rPr>
                                <w:sz w:val="18"/>
                                <w:szCs w:val="18"/>
                              </w:rPr>
                              <w:t xml:space="preserve">agreed </w:t>
                            </w:r>
                            <w:r w:rsidRPr="00B03A34">
                              <w:rPr>
                                <w:sz w:val="18"/>
                                <w:szCs w:val="18"/>
                              </w:rPr>
                              <w:t>protections for securing your property are maintained and working properly</w:t>
                            </w:r>
                            <w:r w:rsidR="007B0FE9" w:rsidRPr="00B03A34">
                              <w:rPr>
                                <w:sz w:val="18"/>
                                <w:szCs w:val="18"/>
                              </w:rPr>
                              <w:t>.</w:t>
                            </w:r>
                          </w:p>
                          <w:p w14:paraId="0A12EFCD" w14:textId="77777777" w:rsidR="006F5F4C" w:rsidRPr="00B03A34" w:rsidRDefault="00794080" w:rsidP="00794080">
                            <w:pPr>
                              <w:pStyle w:val="ListParagraph"/>
                              <w:numPr>
                                <w:ilvl w:val="0"/>
                                <w:numId w:val="3"/>
                              </w:numPr>
                              <w:ind w:left="709" w:hanging="485"/>
                              <w:rPr>
                                <w:sz w:val="18"/>
                                <w:szCs w:val="18"/>
                              </w:rPr>
                            </w:pPr>
                            <w:r w:rsidRPr="00B03A34">
                              <w:rPr>
                                <w:sz w:val="18"/>
                                <w:szCs w:val="18"/>
                              </w:rPr>
                              <w:t>You must tell your broker immediately if the occupation of your property changes, if any structural alterations or renovations are to be made</w:t>
                            </w:r>
                            <w:r w:rsidR="006F5F4C" w:rsidRPr="00B03A34">
                              <w:rPr>
                                <w:sz w:val="18"/>
                                <w:szCs w:val="18"/>
                              </w:rPr>
                              <w:t xml:space="preserve">, or if any details previously disclosed change at any time </w:t>
                            </w:r>
                            <w:r w:rsidR="00980457" w:rsidRPr="00B03A34">
                              <w:rPr>
                                <w:sz w:val="18"/>
                                <w:szCs w:val="18"/>
                              </w:rPr>
                              <w:t>before, during and after the policy begins</w:t>
                            </w:r>
                            <w:r w:rsidR="007B0FE9" w:rsidRPr="00B03A34">
                              <w:rPr>
                                <w:sz w:val="18"/>
                                <w:szCs w:val="18"/>
                              </w:rPr>
                              <w:t>.</w:t>
                            </w:r>
                          </w:p>
                          <w:p w14:paraId="138632AA" w14:textId="77777777" w:rsidR="00D06594" w:rsidRPr="00B03A34" w:rsidRDefault="006F5F4C" w:rsidP="00794080">
                            <w:pPr>
                              <w:pStyle w:val="ListParagraph"/>
                              <w:numPr>
                                <w:ilvl w:val="0"/>
                                <w:numId w:val="3"/>
                              </w:numPr>
                              <w:ind w:left="709" w:hanging="485"/>
                              <w:rPr>
                                <w:sz w:val="18"/>
                                <w:szCs w:val="18"/>
                              </w:rPr>
                            </w:pPr>
                            <w:r w:rsidRPr="00B03A34">
                              <w:rPr>
                                <w:sz w:val="18"/>
                                <w:szCs w:val="18"/>
                              </w:rPr>
                              <w:t xml:space="preserve">You must </w:t>
                            </w:r>
                            <w:r w:rsidR="009D046E" w:rsidRPr="00B03A34">
                              <w:rPr>
                                <w:sz w:val="18"/>
                                <w:szCs w:val="18"/>
                              </w:rPr>
                              <w:t>notify Insurers in the event of a claim as soon as possible and obtain a police crime reference number where the claim involves theft or any malicious act. You must co-operate fully wi</w:t>
                            </w:r>
                            <w:r w:rsidRPr="00B03A34">
                              <w:rPr>
                                <w:sz w:val="18"/>
                                <w:szCs w:val="18"/>
                              </w:rPr>
                              <w:t>th I</w:t>
                            </w:r>
                            <w:r w:rsidR="009D046E" w:rsidRPr="00B03A34">
                              <w:rPr>
                                <w:sz w:val="18"/>
                                <w:szCs w:val="18"/>
                              </w:rPr>
                              <w:t>nsurers and do not dispose of any damaged items without their approval</w:t>
                            </w:r>
                            <w:r w:rsidR="007B0FE9" w:rsidRPr="00B03A34">
                              <w:rPr>
                                <w:sz w:val="18"/>
                                <w:szCs w:val="18"/>
                              </w:rPr>
                              <w:t>.</w:t>
                            </w:r>
                          </w:p>
                          <w:p w14:paraId="1E525729" w14:textId="77777777" w:rsidR="00980457" w:rsidRDefault="00980457" w:rsidP="00794080">
                            <w:pPr>
                              <w:pStyle w:val="ListParagraph"/>
                              <w:numPr>
                                <w:ilvl w:val="0"/>
                                <w:numId w:val="3"/>
                              </w:numPr>
                              <w:ind w:left="709" w:hanging="485"/>
                              <w:rPr>
                                <w:sz w:val="18"/>
                                <w:szCs w:val="18"/>
                              </w:rPr>
                            </w:pPr>
                            <w:r w:rsidRPr="00B03A34">
                              <w:rPr>
                                <w:sz w:val="18"/>
                                <w:szCs w:val="18"/>
                              </w:rPr>
                              <w:t>You must immediately confirm to your broker if your property is to be demolished or becomes subject to a compulsory purchase order</w:t>
                            </w:r>
                            <w:r w:rsidR="007B0FE9" w:rsidRPr="00B03A34">
                              <w:rPr>
                                <w:sz w:val="18"/>
                                <w:szCs w:val="18"/>
                              </w:rPr>
                              <w:t>.</w:t>
                            </w:r>
                          </w:p>
                          <w:p w14:paraId="57E68A99" w14:textId="77777777" w:rsidR="00B03A34" w:rsidRDefault="00B03A34" w:rsidP="00794080">
                            <w:pPr>
                              <w:pStyle w:val="ListParagraph"/>
                              <w:numPr>
                                <w:ilvl w:val="0"/>
                                <w:numId w:val="3"/>
                              </w:numPr>
                              <w:ind w:left="709" w:hanging="485"/>
                              <w:rPr>
                                <w:sz w:val="18"/>
                                <w:szCs w:val="18"/>
                              </w:rPr>
                            </w:pPr>
                            <w:r>
                              <w:rPr>
                                <w:sz w:val="18"/>
                                <w:szCs w:val="18"/>
                              </w:rPr>
                              <w:t>You must comply with all regulations regarding the letting of properties, which will confirm the maximum number of persons allowed to reside in the property, rules around fire protection devices, gas appliances and boilers.</w:t>
                            </w:r>
                          </w:p>
                          <w:p w14:paraId="425FED18" w14:textId="77777777" w:rsidR="00B03A34" w:rsidRPr="00B03A34" w:rsidRDefault="00B03A34" w:rsidP="00794080">
                            <w:pPr>
                              <w:pStyle w:val="ListParagraph"/>
                              <w:numPr>
                                <w:ilvl w:val="0"/>
                                <w:numId w:val="3"/>
                              </w:numPr>
                              <w:ind w:left="709" w:hanging="485"/>
                              <w:rPr>
                                <w:sz w:val="18"/>
                                <w:szCs w:val="18"/>
                              </w:rPr>
                            </w:pPr>
                            <w:r>
                              <w:rPr>
                                <w:sz w:val="18"/>
                                <w:szCs w:val="18"/>
                              </w:rPr>
                              <w:t>Where the property is unoccupied, you must ensure regular inspections of the property are carried out, turn the water off at the mains and clear all loose material from the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E7CA" id="Rectangle 11" o:spid="_x0000_s1031" style="position:absolute;margin-left:1.9pt;margin-top:15pt;width:559.5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" fillcolor="#d8d8d8 [2732]">
                <v:textbox>
                  <w:txbxContent>
                    <w:p w14:paraId="02B8AAF3" w14:textId="77777777" w:rsidR="00D17F1F" w:rsidRPr="00B03A34" w:rsidRDefault="00D06594" w:rsidP="007B0FE9">
                      <w:pPr>
                        <w:spacing w:before="120" w:after="120" w:line="240" w:lineRule="auto"/>
                        <w:ind w:left="720"/>
                        <w:rPr>
                          <w:b/>
                          <w:sz w:val="18"/>
                          <w:szCs w:val="18"/>
                        </w:rPr>
                      </w:pPr>
                      <w:r w:rsidRPr="00B03A34">
                        <w:rPr>
                          <w:b/>
                          <w:sz w:val="18"/>
                          <w:szCs w:val="18"/>
                        </w:rPr>
                        <w:t>What are my obligations?</w:t>
                      </w:r>
                    </w:p>
                    <w:p w14:paraId="0182EB12" w14:textId="77777777" w:rsidR="00D06594" w:rsidRPr="00B03A34" w:rsidRDefault="00187C66" w:rsidP="00D17F1F">
                      <w:pPr>
                        <w:spacing w:after="120" w:line="240" w:lineRule="auto"/>
                        <w:ind w:left="720"/>
                        <w:rPr>
                          <w:i/>
                          <w:sz w:val="18"/>
                          <w:szCs w:val="18"/>
                        </w:rPr>
                      </w:pPr>
                      <w:r w:rsidRPr="00B03A34">
                        <w:rPr>
                          <w:i/>
                          <w:sz w:val="18"/>
                          <w:szCs w:val="18"/>
                        </w:rPr>
                        <w:t xml:space="preserve">(A full list of </w:t>
                      </w:r>
                      <w:r w:rsidR="00640EC0" w:rsidRPr="00B03A34">
                        <w:rPr>
                          <w:i/>
                          <w:sz w:val="18"/>
                          <w:szCs w:val="18"/>
                        </w:rPr>
                        <w:t>your obligations, duties and conditions are contained within your policy wording, with any additional ones shown on your schedule)</w:t>
                      </w:r>
                    </w:p>
                    <w:p w14:paraId="1680CD43" w14:textId="77777777" w:rsidR="00B03A34" w:rsidRPr="00B03A34" w:rsidRDefault="000E4EB4" w:rsidP="00B03A34">
                      <w:pPr>
                        <w:pStyle w:val="ListParagraph"/>
                        <w:numPr>
                          <w:ilvl w:val="0"/>
                          <w:numId w:val="3"/>
                        </w:numPr>
                        <w:spacing w:before="240" w:after="0" w:line="240" w:lineRule="auto"/>
                        <w:ind w:left="715" w:hanging="488"/>
                        <w:rPr>
                          <w:sz w:val="18"/>
                          <w:szCs w:val="18"/>
                        </w:rPr>
                      </w:pPr>
                      <w:r w:rsidRPr="00B03A34">
                        <w:rPr>
                          <w:sz w:val="18"/>
                          <w:szCs w:val="18"/>
                        </w:rPr>
                        <w:t xml:space="preserve">Insurers rely on the information you have provided to them to make their decision to offer you a policy with attached terms. </w:t>
                      </w:r>
                      <w:r w:rsidR="00794080" w:rsidRPr="00B03A34">
                        <w:rPr>
                          <w:sz w:val="18"/>
                          <w:szCs w:val="18"/>
                        </w:rPr>
                        <w:t xml:space="preserve">You must </w:t>
                      </w:r>
                      <w:r w:rsidRPr="00B03A34">
                        <w:rPr>
                          <w:sz w:val="18"/>
                          <w:szCs w:val="18"/>
                        </w:rPr>
                        <w:t xml:space="preserve">always </w:t>
                      </w:r>
                      <w:r w:rsidR="00794080" w:rsidRPr="00B03A34">
                        <w:rPr>
                          <w:sz w:val="18"/>
                          <w:szCs w:val="18"/>
                        </w:rPr>
                        <w:t>be honest and give accurate answers to questions asked when you take out the policy, make changes to the policy, or renew it</w:t>
                      </w:r>
                      <w:r w:rsidR="007B0FE9" w:rsidRPr="00B03A34">
                        <w:rPr>
                          <w:sz w:val="18"/>
                          <w:szCs w:val="18"/>
                        </w:rPr>
                        <w:t>.</w:t>
                      </w:r>
                    </w:p>
                    <w:p w14:paraId="664F44E5" w14:textId="77777777" w:rsidR="00794080" w:rsidRPr="00B03A34" w:rsidRDefault="00794080" w:rsidP="00794080">
                      <w:pPr>
                        <w:pStyle w:val="ListParagraph"/>
                        <w:numPr>
                          <w:ilvl w:val="0"/>
                          <w:numId w:val="3"/>
                        </w:numPr>
                        <w:ind w:left="709" w:hanging="485"/>
                        <w:rPr>
                          <w:sz w:val="18"/>
                          <w:szCs w:val="18"/>
                        </w:rPr>
                      </w:pPr>
                      <w:r w:rsidRPr="00B03A34">
                        <w:rPr>
                          <w:sz w:val="18"/>
                          <w:szCs w:val="18"/>
                        </w:rPr>
                        <w:t xml:space="preserve">You must take all steps to prevent any loss, damage or injury and ensure the </w:t>
                      </w:r>
                      <w:r w:rsidR="00980457" w:rsidRPr="00B03A34">
                        <w:rPr>
                          <w:sz w:val="18"/>
                          <w:szCs w:val="18"/>
                        </w:rPr>
                        <w:t xml:space="preserve">agreed </w:t>
                      </w:r>
                      <w:r w:rsidRPr="00B03A34">
                        <w:rPr>
                          <w:sz w:val="18"/>
                          <w:szCs w:val="18"/>
                        </w:rPr>
                        <w:t>protections for securing your property are maintained and working properly</w:t>
                      </w:r>
                      <w:r w:rsidR="007B0FE9" w:rsidRPr="00B03A34">
                        <w:rPr>
                          <w:sz w:val="18"/>
                          <w:szCs w:val="18"/>
                        </w:rPr>
                        <w:t>.</w:t>
                      </w:r>
                    </w:p>
                    <w:p w14:paraId="0A12EFCD" w14:textId="77777777" w:rsidR="006F5F4C" w:rsidRPr="00B03A34" w:rsidRDefault="00794080" w:rsidP="00794080">
                      <w:pPr>
                        <w:pStyle w:val="ListParagraph"/>
                        <w:numPr>
                          <w:ilvl w:val="0"/>
                          <w:numId w:val="3"/>
                        </w:numPr>
                        <w:ind w:left="709" w:hanging="485"/>
                        <w:rPr>
                          <w:sz w:val="18"/>
                          <w:szCs w:val="18"/>
                        </w:rPr>
                      </w:pPr>
                      <w:r w:rsidRPr="00B03A34">
                        <w:rPr>
                          <w:sz w:val="18"/>
                          <w:szCs w:val="18"/>
                        </w:rPr>
                        <w:t>You must tell your broker immediately if the occupation of your property changes, if any structural alterations or renovations are to be made</w:t>
                      </w:r>
                      <w:r w:rsidR="006F5F4C" w:rsidRPr="00B03A34">
                        <w:rPr>
                          <w:sz w:val="18"/>
                          <w:szCs w:val="18"/>
                        </w:rPr>
                        <w:t xml:space="preserve">, or if any details previously disclosed change at any time </w:t>
                      </w:r>
                      <w:r w:rsidR="00980457" w:rsidRPr="00B03A34">
                        <w:rPr>
                          <w:sz w:val="18"/>
                          <w:szCs w:val="18"/>
                        </w:rPr>
                        <w:t>before, during and after the policy begins</w:t>
                      </w:r>
                      <w:r w:rsidR="007B0FE9" w:rsidRPr="00B03A34">
                        <w:rPr>
                          <w:sz w:val="18"/>
                          <w:szCs w:val="18"/>
                        </w:rPr>
                        <w:t>.</w:t>
                      </w:r>
                    </w:p>
                    <w:p w14:paraId="138632AA" w14:textId="77777777" w:rsidR="00D06594" w:rsidRPr="00B03A34" w:rsidRDefault="006F5F4C" w:rsidP="00794080">
                      <w:pPr>
                        <w:pStyle w:val="ListParagraph"/>
                        <w:numPr>
                          <w:ilvl w:val="0"/>
                          <w:numId w:val="3"/>
                        </w:numPr>
                        <w:ind w:left="709" w:hanging="485"/>
                        <w:rPr>
                          <w:sz w:val="18"/>
                          <w:szCs w:val="18"/>
                        </w:rPr>
                      </w:pPr>
                      <w:r w:rsidRPr="00B03A34">
                        <w:rPr>
                          <w:sz w:val="18"/>
                          <w:szCs w:val="18"/>
                        </w:rPr>
                        <w:t xml:space="preserve">You must </w:t>
                      </w:r>
                      <w:r w:rsidR="009D046E" w:rsidRPr="00B03A34">
                        <w:rPr>
                          <w:sz w:val="18"/>
                          <w:szCs w:val="18"/>
                        </w:rPr>
                        <w:t>notify Insurers in the event of a claim as soon as possible and obtain a police crime reference number where the claim involves theft or any malicious act. You must co-operate fully wi</w:t>
                      </w:r>
                      <w:r w:rsidRPr="00B03A34">
                        <w:rPr>
                          <w:sz w:val="18"/>
                          <w:szCs w:val="18"/>
                        </w:rPr>
                        <w:t>th I</w:t>
                      </w:r>
                      <w:r w:rsidR="009D046E" w:rsidRPr="00B03A34">
                        <w:rPr>
                          <w:sz w:val="18"/>
                          <w:szCs w:val="18"/>
                        </w:rPr>
                        <w:t>nsurers and do not dispose of any damaged items without their approval</w:t>
                      </w:r>
                      <w:r w:rsidR="007B0FE9" w:rsidRPr="00B03A34">
                        <w:rPr>
                          <w:sz w:val="18"/>
                          <w:szCs w:val="18"/>
                        </w:rPr>
                        <w:t>.</w:t>
                      </w:r>
                    </w:p>
                    <w:p w14:paraId="1E525729" w14:textId="77777777" w:rsidR="00980457" w:rsidRDefault="00980457" w:rsidP="00794080">
                      <w:pPr>
                        <w:pStyle w:val="ListParagraph"/>
                        <w:numPr>
                          <w:ilvl w:val="0"/>
                          <w:numId w:val="3"/>
                        </w:numPr>
                        <w:ind w:left="709" w:hanging="485"/>
                        <w:rPr>
                          <w:sz w:val="18"/>
                          <w:szCs w:val="18"/>
                        </w:rPr>
                      </w:pPr>
                      <w:r w:rsidRPr="00B03A34">
                        <w:rPr>
                          <w:sz w:val="18"/>
                          <w:szCs w:val="18"/>
                        </w:rPr>
                        <w:t>You must immediately confirm to your broker if your property is to be demolished or becomes subject to a compulsory purchase order</w:t>
                      </w:r>
                      <w:r w:rsidR="007B0FE9" w:rsidRPr="00B03A34">
                        <w:rPr>
                          <w:sz w:val="18"/>
                          <w:szCs w:val="18"/>
                        </w:rPr>
                        <w:t>.</w:t>
                      </w:r>
                    </w:p>
                    <w:p w14:paraId="57E68A99" w14:textId="77777777" w:rsidR="00B03A34" w:rsidRDefault="00B03A34" w:rsidP="00794080">
                      <w:pPr>
                        <w:pStyle w:val="ListParagraph"/>
                        <w:numPr>
                          <w:ilvl w:val="0"/>
                          <w:numId w:val="3"/>
                        </w:numPr>
                        <w:ind w:left="709" w:hanging="485"/>
                        <w:rPr>
                          <w:sz w:val="18"/>
                          <w:szCs w:val="18"/>
                        </w:rPr>
                      </w:pPr>
                      <w:r>
                        <w:rPr>
                          <w:sz w:val="18"/>
                          <w:szCs w:val="18"/>
                        </w:rPr>
                        <w:t>You must comply with all regulations regarding the letting of properties, which will confirm the maximum number of persons allowed to reside in the property, rules around fire protection devices, gas appliances and boilers.</w:t>
                      </w:r>
                    </w:p>
                    <w:p w14:paraId="425FED18" w14:textId="77777777" w:rsidR="00B03A34" w:rsidRPr="00B03A34" w:rsidRDefault="00B03A34" w:rsidP="00794080">
                      <w:pPr>
                        <w:pStyle w:val="ListParagraph"/>
                        <w:numPr>
                          <w:ilvl w:val="0"/>
                          <w:numId w:val="3"/>
                        </w:numPr>
                        <w:ind w:left="709" w:hanging="485"/>
                        <w:rPr>
                          <w:sz w:val="18"/>
                          <w:szCs w:val="18"/>
                        </w:rPr>
                      </w:pPr>
                      <w:r>
                        <w:rPr>
                          <w:sz w:val="18"/>
                          <w:szCs w:val="18"/>
                        </w:rPr>
                        <w:t>Where the property is unoccupied, you must ensure regular inspections of the property are carried out, turn the water off at the mains and clear all loose material from the property</w:t>
                      </w:r>
                    </w:p>
                  </w:txbxContent>
                </v:textbox>
              </v:rect>
            </w:pict>
          </mc:Fallback>
        </mc:AlternateContent>
      </w:r>
    </w:p>
    <w:p w14:paraId="415EEF0B" w14:textId="77777777" w:rsidR="0014290A" w:rsidRPr="0014290A" w:rsidRDefault="00B03A34" w:rsidP="0014290A">
      <w:pPr>
        <w:rPr>
          <w:sz w:val="18"/>
        </w:rPr>
      </w:pPr>
      <w:r>
        <w:rPr>
          <w:noProof/>
          <w:sz w:val="18"/>
          <w:lang w:eastAsia="en-GB"/>
        </w:rPr>
        <w:drawing>
          <wp:anchor distT="0" distB="0" distL="114300" distR="114300" simplePos="0" relativeHeight="251682816" behindDoc="0" locked="0" layoutInCell="1" allowOverlap="1" wp14:anchorId="5E646602" wp14:editId="4CAA4114">
            <wp:simplePos x="0" y="0"/>
            <wp:positionH relativeFrom="column">
              <wp:posOffset>106045</wp:posOffset>
            </wp:positionH>
            <wp:positionV relativeFrom="paragraph">
              <wp:posOffset>7620</wp:posOffset>
            </wp:positionV>
            <wp:extent cx="383286" cy="387706"/>
            <wp:effectExtent l="19050" t="0" r="0" b="0"/>
            <wp:wrapNone/>
            <wp:docPr id="15" name="Picture 12"/>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1" cstate="print"/>
                    <a:srcRect l="16667" r="35266" b="13687"/>
                    <a:stretch>
                      <a:fillRect/>
                    </a:stretch>
                  </pic:blipFill>
                  <pic:spPr bwMode="auto">
                    <a:xfrm>
                      <a:off x="0" y="0"/>
                      <a:ext cx="383286" cy="387706"/>
                    </a:xfrm>
                    <a:prstGeom prst="rect">
                      <a:avLst/>
                    </a:prstGeom>
                    <a:noFill/>
                    <a:ln w="9525">
                      <a:noFill/>
                      <a:miter lim="800000"/>
                      <a:headEnd/>
                      <a:tailEnd/>
                    </a:ln>
                  </pic:spPr>
                </pic:pic>
              </a:graphicData>
            </a:graphic>
          </wp:anchor>
        </w:drawing>
      </w:r>
    </w:p>
    <w:p w14:paraId="72055288" w14:textId="77777777" w:rsidR="0014290A" w:rsidRPr="0014290A" w:rsidRDefault="0014290A" w:rsidP="0014290A">
      <w:pPr>
        <w:rPr>
          <w:sz w:val="18"/>
        </w:rPr>
      </w:pPr>
    </w:p>
    <w:p w14:paraId="513C2DEE" w14:textId="77777777" w:rsidR="0014290A" w:rsidRPr="0014290A" w:rsidRDefault="0014290A" w:rsidP="0014290A">
      <w:pPr>
        <w:rPr>
          <w:sz w:val="18"/>
        </w:rPr>
      </w:pPr>
    </w:p>
    <w:p w14:paraId="0CBAED7D" w14:textId="77777777" w:rsidR="0014290A" w:rsidRPr="0014290A" w:rsidRDefault="0014290A" w:rsidP="0014290A">
      <w:pPr>
        <w:rPr>
          <w:sz w:val="18"/>
        </w:rPr>
      </w:pPr>
    </w:p>
    <w:p w14:paraId="7A3588B5" w14:textId="77777777" w:rsidR="0014290A" w:rsidRPr="0014290A" w:rsidRDefault="0014290A" w:rsidP="0014290A">
      <w:pPr>
        <w:rPr>
          <w:sz w:val="18"/>
        </w:rPr>
      </w:pPr>
    </w:p>
    <w:p w14:paraId="72CA7FB6" w14:textId="77777777" w:rsidR="0014290A" w:rsidRPr="0014290A" w:rsidRDefault="0014290A" w:rsidP="0014290A">
      <w:pPr>
        <w:rPr>
          <w:sz w:val="18"/>
        </w:rPr>
      </w:pPr>
    </w:p>
    <w:p w14:paraId="5D9261FA" w14:textId="77777777" w:rsidR="0014290A" w:rsidRPr="0014290A" w:rsidRDefault="0014290A" w:rsidP="0014290A">
      <w:pPr>
        <w:rPr>
          <w:sz w:val="18"/>
        </w:rPr>
      </w:pPr>
    </w:p>
    <w:p w14:paraId="53C58D35" w14:textId="77777777" w:rsidR="0014290A" w:rsidRDefault="0014290A" w:rsidP="0014290A">
      <w:pPr>
        <w:rPr>
          <w:sz w:val="18"/>
        </w:rPr>
      </w:pPr>
    </w:p>
    <w:p w14:paraId="5CC71ED7" w14:textId="77777777" w:rsidR="00B03A34" w:rsidRDefault="00B03A34" w:rsidP="0014290A">
      <w:pPr>
        <w:rPr>
          <w:sz w:val="18"/>
        </w:rPr>
      </w:pPr>
    </w:p>
    <w:p w14:paraId="5DF71038" w14:textId="77777777" w:rsidR="00B03A34" w:rsidRPr="0014290A" w:rsidRDefault="00B03A34" w:rsidP="0014290A">
      <w:pPr>
        <w:rPr>
          <w:sz w:val="18"/>
        </w:rPr>
      </w:pPr>
    </w:p>
    <w:p w14:paraId="6A3626AF" w14:textId="77777777" w:rsidR="0014290A" w:rsidRPr="0014290A" w:rsidRDefault="00B03A34" w:rsidP="0014290A">
      <w:pPr>
        <w:rPr>
          <w:sz w:val="18"/>
        </w:rPr>
      </w:pPr>
      <w:r>
        <w:rPr>
          <w:noProof/>
          <w:sz w:val="18"/>
          <w:lang w:eastAsia="en-GB"/>
        </w:rPr>
        <w:drawing>
          <wp:anchor distT="0" distB="0" distL="114300" distR="114300" simplePos="0" relativeHeight="251683840" behindDoc="0" locked="0" layoutInCell="1" allowOverlap="1" wp14:anchorId="3A8F7AC0" wp14:editId="2D64F377">
            <wp:simplePos x="0" y="0"/>
            <wp:positionH relativeFrom="column">
              <wp:posOffset>116840</wp:posOffset>
            </wp:positionH>
            <wp:positionV relativeFrom="paragraph">
              <wp:posOffset>223520</wp:posOffset>
            </wp:positionV>
            <wp:extent cx="383286" cy="387705"/>
            <wp:effectExtent l="19050" t="0" r="0" b="0"/>
            <wp:wrapNone/>
            <wp:docPr id="16" name="Picture 13"/>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2" cstate="print"/>
                    <a:srcRect l="18750" t="10714" r="12500" b="16071"/>
                    <a:stretch>
                      <a:fillRect/>
                    </a:stretch>
                  </pic:blipFill>
                  <pic:spPr bwMode="auto">
                    <a:xfrm>
                      <a:off x="0" y="0"/>
                      <a:ext cx="383286" cy="387705"/>
                    </a:xfrm>
                    <a:prstGeom prst="rect">
                      <a:avLst/>
                    </a:prstGeom>
                    <a:noFill/>
                    <a:ln w="9525">
                      <a:noFill/>
                      <a:miter lim="800000"/>
                      <a:headEnd/>
                      <a:tailEnd/>
                    </a:ln>
                  </pic:spPr>
                </pic:pic>
              </a:graphicData>
            </a:graphic>
          </wp:anchor>
        </w:drawing>
      </w:r>
      <w:r>
        <w:rPr>
          <w:noProof/>
          <w:sz w:val="18"/>
          <w:lang w:eastAsia="en-GB"/>
        </w:rPr>
        <mc:AlternateContent>
          <mc:Choice Requires="wps">
            <w:drawing>
              <wp:anchor distT="0" distB="0" distL="114300" distR="114300" simplePos="0" relativeHeight="251675648" behindDoc="0" locked="0" layoutInCell="1" allowOverlap="1" wp14:anchorId="14DCDC4C" wp14:editId="77FC0EB2">
                <wp:simplePos x="0" y="0"/>
                <wp:positionH relativeFrom="margin">
                  <wp:posOffset>33655</wp:posOffset>
                </wp:positionH>
                <wp:positionV relativeFrom="paragraph">
                  <wp:posOffset>123825</wp:posOffset>
                </wp:positionV>
                <wp:extent cx="7105650" cy="7239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723900"/>
                        </a:xfrm>
                        <a:prstGeom prst="rect">
                          <a:avLst/>
                        </a:prstGeom>
                        <a:solidFill>
                          <a:schemeClr val="bg1">
                            <a:lumMod val="85000"/>
                            <a:lumOff val="0"/>
                          </a:schemeClr>
                        </a:solidFill>
                        <a:ln w="9525">
                          <a:solidFill>
                            <a:srgbClr val="000000"/>
                          </a:solidFill>
                          <a:miter lim="800000"/>
                          <a:headEnd/>
                          <a:tailEnd/>
                        </a:ln>
                      </wps:spPr>
                      <wps:txbx>
                        <w:txbxContent>
                          <w:p w14:paraId="2185D351" w14:textId="77777777" w:rsidR="00D06594" w:rsidRPr="00B03A34" w:rsidRDefault="00D06594" w:rsidP="007B0FE9">
                            <w:pPr>
                              <w:spacing w:before="120" w:after="120" w:line="240" w:lineRule="auto"/>
                              <w:ind w:left="720"/>
                              <w:rPr>
                                <w:b/>
                                <w:sz w:val="18"/>
                                <w:szCs w:val="18"/>
                              </w:rPr>
                            </w:pPr>
                            <w:r w:rsidRPr="00B03A34">
                              <w:rPr>
                                <w:b/>
                                <w:sz w:val="18"/>
                                <w:szCs w:val="18"/>
                              </w:rPr>
                              <w:t>When and how do I pay?</w:t>
                            </w:r>
                          </w:p>
                          <w:p w14:paraId="260884CC" w14:textId="77777777" w:rsidR="00D06594" w:rsidRPr="00B03A34" w:rsidRDefault="000E4EB4" w:rsidP="00CC2131">
                            <w:pPr>
                              <w:spacing w:after="0" w:line="240" w:lineRule="auto"/>
                              <w:ind w:left="720"/>
                              <w:rPr>
                                <w:sz w:val="18"/>
                                <w:szCs w:val="18"/>
                              </w:rPr>
                            </w:pPr>
                            <w:r w:rsidRPr="00366D72">
                              <w:rPr>
                                <w:sz w:val="18"/>
                                <w:szCs w:val="18"/>
                              </w:rPr>
                              <w:t xml:space="preserve">You can pay for your policy in full or you may be able to spread the cost over an agreed instalment plan. </w:t>
                            </w:r>
                            <w:r w:rsidR="00D06594" w:rsidRPr="00366D72">
                              <w:rPr>
                                <w:sz w:val="18"/>
                                <w:szCs w:val="18"/>
                              </w:rPr>
                              <w:t>Please contact your broker for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DC4C" id="Rectangle 12" o:spid="_x0000_s1032" style="position:absolute;margin-left:2.65pt;margin-top:9.75pt;width:559.5pt;height: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" fillcolor="#d8d8d8 [2732]">
                <v:textbox>
                  <w:txbxContent>
                    <w:p w14:paraId="2185D351" w14:textId="77777777" w:rsidR="00D06594" w:rsidRPr="00B03A34" w:rsidRDefault="00D06594" w:rsidP="007B0FE9">
                      <w:pPr>
                        <w:spacing w:before="120" w:after="120" w:line="240" w:lineRule="auto"/>
                        <w:ind w:left="720"/>
                        <w:rPr>
                          <w:b/>
                          <w:sz w:val="18"/>
                          <w:szCs w:val="18"/>
                        </w:rPr>
                      </w:pPr>
                      <w:r w:rsidRPr="00B03A34">
                        <w:rPr>
                          <w:b/>
                          <w:sz w:val="18"/>
                          <w:szCs w:val="18"/>
                        </w:rPr>
                        <w:t>When and how do I pay?</w:t>
                      </w:r>
                    </w:p>
                    <w:p w14:paraId="260884CC" w14:textId="77777777" w:rsidR="00D06594" w:rsidRPr="00B03A34" w:rsidRDefault="000E4EB4" w:rsidP="00CC2131">
                      <w:pPr>
                        <w:spacing w:after="0" w:line="240" w:lineRule="auto"/>
                        <w:ind w:left="720"/>
                        <w:rPr>
                          <w:sz w:val="18"/>
                          <w:szCs w:val="18"/>
                        </w:rPr>
                      </w:pPr>
                      <w:r w:rsidRPr="00366D72">
                        <w:rPr>
                          <w:sz w:val="18"/>
                          <w:szCs w:val="18"/>
                        </w:rPr>
                        <w:t xml:space="preserve">You can pay for your policy in full or you may be able to spread the cost over an agreed instalment plan. </w:t>
                      </w:r>
                      <w:r w:rsidR="00D06594" w:rsidRPr="00366D72">
                        <w:rPr>
                          <w:sz w:val="18"/>
                          <w:szCs w:val="18"/>
                        </w:rPr>
                        <w:t>Please contact your broker for details.</w:t>
                      </w:r>
                    </w:p>
                  </w:txbxContent>
                </v:textbox>
                <w10:wrap anchorx="margin"/>
              </v:rect>
            </w:pict>
          </mc:Fallback>
        </mc:AlternateContent>
      </w:r>
    </w:p>
    <w:p w14:paraId="3A76E875" w14:textId="77777777" w:rsidR="000E4EB4" w:rsidRDefault="000E4EB4" w:rsidP="0014290A">
      <w:pPr>
        <w:rPr>
          <w:sz w:val="18"/>
        </w:rPr>
      </w:pPr>
    </w:p>
    <w:p w14:paraId="7EC0A505" w14:textId="77777777" w:rsidR="0014290A" w:rsidRPr="0014290A" w:rsidRDefault="0014290A" w:rsidP="0014290A">
      <w:pPr>
        <w:rPr>
          <w:sz w:val="18"/>
        </w:rPr>
      </w:pPr>
    </w:p>
    <w:p w14:paraId="3F87ACD3" w14:textId="77777777" w:rsidR="0014290A" w:rsidRPr="0014290A" w:rsidRDefault="00B03A34" w:rsidP="0014290A">
      <w:pPr>
        <w:rPr>
          <w:sz w:val="18"/>
        </w:rPr>
      </w:pPr>
      <w:r>
        <w:rPr>
          <w:noProof/>
          <w:sz w:val="18"/>
          <w:lang w:eastAsia="en-GB"/>
        </w:rPr>
        <w:drawing>
          <wp:anchor distT="0" distB="0" distL="114300" distR="114300" simplePos="0" relativeHeight="251684864" behindDoc="0" locked="0" layoutInCell="1" allowOverlap="1" wp14:anchorId="1BCCC09F" wp14:editId="19065447">
            <wp:simplePos x="0" y="0"/>
            <wp:positionH relativeFrom="column">
              <wp:posOffset>116840</wp:posOffset>
            </wp:positionH>
            <wp:positionV relativeFrom="paragraph">
              <wp:posOffset>199390</wp:posOffset>
            </wp:positionV>
            <wp:extent cx="383286" cy="387706"/>
            <wp:effectExtent l="19050" t="0" r="0" b="0"/>
            <wp:wrapNone/>
            <wp:docPr id="17" name="Picture 14"/>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3" cstate="print"/>
                    <a:srcRect l="11451" t="5240" r="18210" b="17904"/>
                    <a:stretch>
                      <a:fillRect/>
                    </a:stretch>
                  </pic:blipFill>
                  <pic:spPr bwMode="auto">
                    <a:xfrm>
                      <a:off x="0" y="0"/>
                      <a:ext cx="383286" cy="387706"/>
                    </a:xfrm>
                    <a:prstGeom prst="rect">
                      <a:avLst/>
                    </a:prstGeom>
                    <a:noFill/>
                    <a:ln w="9525">
                      <a:noFill/>
                      <a:miter lim="800000"/>
                      <a:headEnd/>
                      <a:tailEnd/>
                    </a:ln>
                  </pic:spPr>
                </pic:pic>
              </a:graphicData>
            </a:graphic>
          </wp:anchor>
        </w:drawing>
      </w:r>
      <w:r>
        <w:rPr>
          <w:noProof/>
          <w:sz w:val="18"/>
          <w:lang w:eastAsia="en-GB"/>
        </w:rPr>
        <mc:AlternateContent>
          <mc:Choice Requires="wps">
            <w:drawing>
              <wp:anchor distT="0" distB="0" distL="114300" distR="114300" simplePos="0" relativeHeight="251676672" behindDoc="0" locked="0" layoutInCell="1" allowOverlap="1" wp14:anchorId="22DBEA55" wp14:editId="69B97DBE">
                <wp:simplePos x="0" y="0"/>
                <wp:positionH relativeFrom="margin">
                  <wp:posOffset>14605</wp:posOffset>
                </wp:positionH>
                <wp:positionV relativeFrom="paragraph">
                  <wp:posOffset>90170</wp:posOffset>
                </wp:positionV>
                <wp:extent cx="7115175" cy="752475"/>
                <wp:effectExtent l="0" t="0" r="28575" b="2857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752475"/>
                        </a:xfrm>
                        <a:prstGeom prst="rect">
                          <a:avLst/>
                        </a:prstGeom>
                        <a:solidFill>
                          <a:schemeClr val="bg1">
                            <a:lumMod val="85000"/>
                            <a:lumOff val="0"/>
                          </a:schemeClr>
                        </a:solidFill>
                        <a:ln w="9525">
                          <a:solidFill>
                            <a:srgbClr val="000000"/>
                          </a:solidFill>
                          <a:miter lim="800000"/>
                          <a:headEnd/>
                          <a:tailEnd/>
                        </a:ln>
                      </wps:spPr>
                      <wps:txbx>
                        <w:txbxContent>
                          <w:p w14:paraId="0B1A0031" w14:textId="77777777" w:rsidR="00D06594" w:rsidRPr="00B03A34" w:rsidRDefault="00D06594" w:rsidP="007B0FE9">
                            <w:pPr>
                              <w:spacing w:before="120" w:after="120" w:line="240" w:lineRule="auto"/>
                              <w:ind w:left="720"/>
                              <w:rPr>
                                <w:b/>
                                <w:sz w:val="18"/>
                                <w:szCs w:val="18"/>
                              </w:rPr>
                            </w:pPr>
                            <w:r w:rsidRPr="00B03A34">
                              <w:rPr>
                                <w:b/>
                                <w:sz w:val="18"/>
                                <w:szCs w:val="18"/>
                              </w:rPr>
                              <w:t>When does the cover start and end?</w:t>
                            </w:r>
                          </w:p>
                          <w:p w14:paraId="7F85FBC3" w14:textId="77777777" w:rsidR="00D06594" w:rsidRPr="00B03A34" w:rsidRDefault="00D06594" w:rsidP="00CC2131">
                            <w:pPr>
                              <w:spacing w:after="0" w:line="240" w:lineRule="auto"/>
                              <w:ind w:left="720"/>
                              <w:rPr>
                                <w:sz w:val="18"/>
                                <w:szCs w:val="18"/>
                              </w:rPr>
                            </w:pPr>
                            <w:r w:rsidRPr="00B03A34">
                              <w:rPr>
                                <w:sz w:val="18"/>
                                <w:szCs w:val="18"/>
                              </w:rPr>
                              <w:t xml:space="preserve">This policy runs for </w:t>
                            </w:r>
                            <w:r w:rsidR="009715CC" w:rsidRPr="00B03A34">
                              <w:rPr>
                                <w:sz w:val="18"/>
                                <w:szCs w:val="18"/>
                              </w:rPr>
                              <w:t xml:space="preserve">12 months, beginning </w:t>
                            </w:r>
                            <w:r w:rsidR="000E4EB4" w:rsidRPr="00B03A34">
                              <w:rPr>
                                <w:sz w:val="18"/>
                                <w:szCs w:val="18"/>
                              </w:rPr>
                              <w:t>on the date shown on your policy schedule and ending at the expiry date.</w:t>
                            </w:r>
                            <w:r w:rsidR="00781302" w:rsidRPr="00B03A34">
                              <w:rPr>
                                <w:sz w:val="18"/>
                                <w:szCs w:val="18"/>
                              </w:rPr>
                              <w:t xml:space="preserve"> You will receive a notice when your policy is approaching 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BEA55" id="Rectangle 13" o:spid="_x0000_s1033" style="position:absolute;margin-left:1.15pt;margin-top:7.1pt;width:560.25pt;height:5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" fillcolor="#d8d8d8 [2732]">
                <v:textbox>
                  <w:txbxContent>
                    <w:p w14:paraId="0B1A0031" w14:textId="77777777" w:rsidR="00D06594" w:rsidRPr="00B03A34" w:rsidRDefault="00D06594" w:rsidP="007B0FE9">
                      <w:pPr>
                        <w:spacing w:before="120" w:after="120" w:line="240" w:lineRule="auto"/>
                        <w:ind w:left="720"/>
                        <w:rPr>
                          <w:b/>
                          <w:sz w:val="18"/>
                          <w:szCs w:val="18"/>
                        </w:rPr>
                      </w:pPr>
                      <w:r w:rsidRPr="00B03A34">
                        <w:rPr>
                          <w:b/>
                          <w:sz w:val="18"/>
                          <w:szCs w:val="18"/>
                        </w:rPr>
                        <w:t>When does the cover start and end?</w:t>
                      </w:r>
                    </w:p>
                    <w:p w14:paraId="7F85FBC3" w14:textId="77777777" w:rsidR="00D06594" w:rsidRPr="00B03A34" w:rsidRDefault="00D06594" w:rsidP="00CC2131">
                      <w:pPr>
                        <w:spacing w:after="0" w:line="240" w:lineRule="auto"/>
                        <w:ind w:left="720"/>
                        <w:rPr>
                          <w:sz w:val="18"/>
                          <w:szCs w:val="18"/>
                        </w:rPr>
                      </w:pPr>
                      <w:r w:rsidRPr="00B03A34">
                        <w:rPr>
                          <w:sz w:val="18"/>
                          <w:szCs w:val="18"/>
                        </w:rPr>
                        <w:t xml:space="preserve">This policy runs for </w:t>
                      </w:r>
                      <w:r w:rsidR="009715CC" w:rsidRPr="00B03A34">
                        <w:rPr>
                          <w:sz w:val="18"/>
                          <w:szCs w:val="18"/>
                        </w:rPr>
                        <w:t xml:space="preserve">12 months, beginning </w:t>
                      </w:r>
                      <w:r w:rsidR="000E4EB4" w:rsidRPr="00B03A34">
                        <w:rPr>
                          <w:sz w:val="18"/>
                          <w:szCs w:val="18"/>
                        </w:rPr>
                        <w:t>on the date shown on your policy schedule and ending at the expiry date.</w:t>
                      </w:r>
                      <w:r w:rsidR="00781302" w:rsidRPr="00B03A34">
                        <w:rPr>
                          <w:sz w:val="18"/>
                          <w:szCs w:val="18"/>
                        </w:rPr>
                        <w:t xml:space="preserve"> You will receive a notice when your policy is approaching renewal</w:t>
                      </w:r>
                    </w:p>
                  </w:txbxContent>
                </v:textbox>
                <w10:wrap anchorx="margin"/>
              </v:rect>
            </w:pict>
          </mc:Fallback>
        </mc:AlternateContent>
      </w:r>
    </w:p>
    <w:p w14:paraId="52FDE5CE" w14:textId="77777777" w:rsidR="0014290A" w:rsidRDefault="0014290A" w:rsidP="0014290A">
      <w:pPr>
        <w:rPr>
          <w:sz w:val="18"/>
        </w:rPr>
      </w:pPr>
    </w:p>
    <w:p w14:paraId="7165F0CA" w14:textId="77777777" w:rsidR="0014290A" w:rsidRPr="0014290A" w:rsidRDefault="0014290A" w:rsidP="0014290A">
      <w:pPr>
        <w:rPr>
          <w:sz w:val="18"/>
        </w:rPr>
      </w:pPr>
    </w:p>
    <w:p w14:paraId="6ED3773B" w14:textId="77777777" w:rsidR="0014290A" w:rsidRPr="0014290A" w:rsidRDefault="00B03A34" w:rsidP="0014290A">
      <w:pPr>
        <w:rPr>
          <w:sz w:val="18"/>
        </w:rPr>
      </w:pPr>
      <w:r>
        <w:rPr>
          <w:noProof/>
          <w:sz w:val="18"/>
          <w:lang w:eastAsia="en-GB"/>
        </w:rPr>
        <w:drawing>
          <wp:anchor distT="0" distB="0" distL="114300" distR="114300" simplePos="0" relativeHeight="251685888" behindDoc="0" locked="0" layoutInCell="1" allowOverlap="1" wp14:anchorId="0C19CB14" wp14:editId="549064B4">
            <wp:simplePos x="0" y="0"/>
            <wp:positionH relativeFrom="column">
              <wp:posOffset>135890</wp:posOffset>
            </wp:positionH>
            <wp:positionV relativeFrom="paragraph">
              <wp:posOffset>165765</wp:posOffset>
            </wp:positionV>
            <wp:extent cx="383286" cy="387705"/>
            <wp:effectExtent l="19050" t="0" r="0" b="0"/>
            <wp:wrapNone/>
            <wp:docPr id="18" name="Picture 15"/>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4" cstate="print"/>
                    <a:srcRect l="2566" t="8571" r="7634" b="18310"/>
                    <a:stretch>
                      <a:fillRect/>
                    </a:stretch>
                  </pic:blipFill>
                  <pic:spPr bwMode="auto">
                    <a:xfrm>
                      <a:off x="0" y="0"/>
                      <a:ext cx="383286" cy="387705"/>
                    </a:xfrm>
                    <a:prstGeom prst="rect">
                      <a:avLst/>
                    </a:prstGeom>
                    <a:noFill/>
                    <a:ln w="9525">
                      <a:noFill/>
                      <a:miter lim="800000"/>
                      <a:headEnd/>
                      <a:tailEnd/>
                    </a:ln>
                  </pic:spPr>
                </pic:pic>
              </a:graphicData>
            </a:graphic>
          </wp:anchor>
        </w:drawing>
      </w:r>
      <w:r>
        <w:rPr>
          <w:noProof/>
          <w:sz w:val="18"/>
          <w:lang w:eastAsia="en-GB"/>
        </w:rPr>
        <mc:AlternateContent>
          <mc:Choice Requires="wps">
            <w:drawing>
              <wp:anchor distT="0" distB="0" distL="114300" distR="114300" simplePos="0" relativeHeight="251677696" behindDoc="0" locked="0" layoutInCell="1" allowOverlap="1" wp14:anchorId="42742E33" wp14:editId="7E1D2813">
                <wp:simplePos x="0" y="0"/>
                <wp:positionH relativeFrom="margin">
                  <wp:posOffset>33655</wp:posOffset>
                </wp:positionH>
                <wp:positionV relativeFrom="paragraph">
                  <wp:posOffset>66040</wp:posOffset>
                </wp:positionV>
                <wp:extent cx="7105650" cy="20955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2095500"/>
                        </a:xfrm>
                        <a:prstGeom prst="rect">
                          <a:avLst/>
                        </a:prstGeom>
                        <a:solidFill>
                          <a:schemeClr val="bg1">
                            <a:lumMod val="85000"/>
                            <a:lumOff val="0"/>
                          </a:schemeClr>
                        </a:solidFill>
                        <a:ln w="9525">
                          <a:solidFill>
                            <a:srgbClr val="000000"/>
                          </a:solidFill>
                          <a:miter lim="800000"/>
                          <a:headEnd/>
                          <a:tailEnd/>
                        </a:ln>
                      </wps:spPr>
                      <wps:txbx>
                        <w:txbxContent>
                          <w:p w14:paraId="0E703355" w14:textId="77777777" w:rsidR="00D06594" w:rsidRPr="00B03A34" w:rsidRDefault="00D06594" w:rsidP="00A84FC8">
                            <w:pPr>
                              <w:spacing w:before="120" w:after="120" w:line="240" w:lineRule="auto"/>
                              <w:ind w:left="720"/>
                              <w:rPr>
                                <w:b/>
                                <w:sz w:val="18"/>
                                <w:szCs w:val="18"/>
                              </w:rPr>
                            </w:pPr>
                            <w:r w:rsidRPr="00B03A34">
                              <w:rPr>
                                <w:b/>
                                <w:sz w:val="18"/>
                                <w:szCs w:val="18"/>
                              </w:rPr>
                              <w:t>How do I cancel the contract?</w:t>
                            </w:r>
                          </w:p>
                          <w:p w14:paraId="016DF1E4" w14:textId="77777777" w:rsidR="00D06594" w:rsidRPr="00B03A34" w:rsidRDefault="00D06594" w:rsidP="00CC2131">
                            <w:pPr>
                              <w:spacing w:after="0" w:line="240" w:lineRule="auto"/>
                              <w:ind w:left="720"/>
                              <w:rPr>
                                <w:sz w:val="18"/>
                                <w:szCs w:val="18"/>
                              </w:rPr>
                            </w:pPr>
                            <w:r w:rsidRPr="00B03A34">
                              <w:rPr>
                                <w:sz w:val="18"/>
                                <w:szCs w:val="18"/>
                              </w:rPr>
                              <w:t>Please contact yo</w:t>
                            </w:r>
                            <w:r w:rsidR="009715CC" w:rsidRPr="00B03A34">
                              <w:rPr>
                                <w:sz w:val="18"/>
                                <w:szCs w:val="18"/>
                              </w:rPr>
                              <w:t>ur broker to cancel your policy</w:t>
                            </w:r>
                          </w:p>
                          <w:p w14:paraId="71E5592B" w14:textId="77777777" w:rsidR="00386DB3" w:rsidRPr="00B03A34" w:rsidRDefault="00386DB3" w:rsidP="00CC2131">
                            <w:pPr>
                              <w:spacing w:after="0" w:line="240" w:lineRule="auto"/>
                              <w:ind w:left="720"/>
                              <w:rPr>
                                <w:sz w:val="18"/>
                                <w:szCs w:val="18"/>
                              </w:rPr>
                            </w:pPr>
                          </w:p>
                          <w:p w14:paraId="069AC04F" w14:textId="77777777" w:rsidR="00D06594" w:rsidRPr="00B03A34" w:rsidRDefault="00D06594" w:rsidP="00CC2131">
                            <w:pPr>
                              <w:spacing w:after="0" w:line="240" w:lineRule="auto"/>
                              <w:ind w:left="720"/>
                              <w:rPr>
                                <w:b/>
                                <w:sz w:val="18"/>
                                <w:szCs w:val="18"/>
                              </w:rPr>
                            </w:pPr>
                            <w:r w:rsidRPr="00B03A34">
                              <w:rPr>
                                <w:b/>
                                <w:sz w:val="18"/>
                                <w:szCs w:val="18"/>
                              </w:rPr>
                              <w:t>Cancellation within 14 days</w:t>
                            </w:r>
                            <w:r w:rsidR="00980457" w:rsidRPr="00B03A34">
                              <w:rPr>
                                <w:b/>
                                <w:sz w:val="18"/>
                                <w:szCs w:val="18"/>
                              </w:rPr>
                              <w:t xml:space="preserve"> – Cooling off period</w:t>
                            </w:r>
                          </w:p>
                          <w:p w14:paraId="79D0551C" w14:textId="77777777" w:rsidR="00D06594" w:rsidRPr="00B03A34" w:rsidRDefault="00980457" w:rsidP="00CC2131">
                            <w:pPr>
                              <w:spacing w:after="0" w:line="240" w:lineRule="auto"/>
                              <w:ind w:left="720"/>
                              <w:rPr>
                                <w:sz w:val="18"/>
                                <w:szCs w:val="18"/>
                              </w:rPr>
                            </w:pPr>
                            <w:r w:rsidRPr="00B03A34">
                              <w:rPr>
                                <w:sz w:val="18"/>
                                <w:szCs w:val="18"/>
                              </w:rPr>
                              <w:t xml:space="preserve">If you cancel your policy within </w:t>
                            </w:r>
                            <w:r w:rsidR="00D06594" w:rsidRPr="00B03A34">
                              <w:rPr>
                                <w:sz w:val="18"/>
                                <w:szCs w:val="18"/>
                              </w:rPr>
                              <w:t>14 days from either the purchase date of the policy or the date you receive the policy document (whichever date is later)</w:t>
                            </w:r>
                            <w:r w:rsidRPr="00B03A34">
                              <w:rPr>
                                <w:sz w:val="18"/>
                                <w:szCs w:val="18"/>
                              </w:rPr>
                              <w:t xml:space="preserve">, you will be entitled to receive a full refund of premiums paid, </w:t>
                            </w:r>
                            <w:r w:rsidR="009715CC" w:rsidRPr="00B03A34">
                              <w:rPr>
                                <w:sz w:val="18"/>
                                <w:szCs w:val="18"/>
                              </w:rPr>
                              <w:t>subject to any applicable administration fees charged by your broker</w:t>
                            </w:r>
                            <w:r w:rsidRPr="00B03A34">
                              <w:rPr>
                                <w:sz w:val="18"/>
                                <w:szCs w:val="18"/>
                              </w:rPr>
                              <w:t xml:space="preserve"> and on the proviso that you have not made a claim</w:t>
                            </w:r>
                          </w:p>
                          <w:p w14:paraId="485E1F23" w14:textId="77777777" w:rsidR="00386DB3" w:rsidRPr="00B03A34" w:rsidRDefault="00386DB3" w:rsidP="00CC2131">
                            <w:pPr>
                              <w:spacing w:after="0" w:line="240" w:lineRule="auto"/>
                              <w:ind w:left="720"/>
                              <w:rPr>
                                <w:sz w:val="18"/>
                                <w:szCs w:val="18"/>
                              </w:rPr>
                            </w:pPr>
                          </w:p>
                          <w:p w14:paraId="5DDD673E" w14:textId="77777777" w:rsidR="00D06594" w:rsidRPr="00B03A34" w:rsidRDefault="00D06594" w:rsidP="00CC2131">
                            <w:pPr>
                              <w:spacing w:after="0" w:line="240" w:lineRule="auto"/>
                              <w:ind w:left="720"/>
                              <w:rPr>
                                <w:b/>
                                <w:sz w:val="18"/>
                                <w:szCs w:val="18"/>
                              </w:rPr>
                            </w:pPr>
                            <w:r w:rsidRPr="00B03A34">
                              <w:rPr>
                                <w:b/>
                                <w:sz w:val="18"/>
                                <w:szCs w:val="18"/>
                              </w:rPr>
                              <w:t>Cancellation after 14 days</w:t>
                            </w:r>
                          </w:p>
                          <w:p w14:paraId="11CE9416" w14:textId="77777777" w:rsidR="00D06594" w:rsidRPr="00CC2131" w:rsidRDefault="00D06594" w:rsidP="00CC2131">
                            <w:pPr>
                              <w:spacing w:after="0" w:line="240" w:lineRule="auto"/>
                              <w:ind w:left="720"/>
                              <w:rPr>
                                <w:sz w:val="16"/>
                              </w:rPr>
                            </w:pPr>
                            <w:r w:rsidRPr="00B03A34">
                              <w:rPr>
                                <w:sz w:val="18"/>
                                <w:szCs w:val="18"/>
                              </w:rPr>
                              <w:t xml:space="preserve">You can </w:t>
                            </w:r>
                            <w:r w:rsidR="00980457" w:rsidRPr="00B03A34">
                              <w:rPr>
                                <w:sz w:val="18"/>
                                <w:szCs w:val="18"/>
                              </w:rPr>
                              <w:t xml:space="preserve">still </w:t>
                            </w:r>
                            <w:r w:rsidRPr="00B03A34">
                              <w:rPr>
                                <w:sz w:val="18"/>
                                <w:szCs w:val="18"/>
                              </w:rPr>
                              <w:t xml:space="preserve">cancel the policy any time after the </w:t>
                            </w:r>
                            <w:r w:rsidR="00980457" w:rsidRPr="00B03A34">
                              <w:rPr>
                                <w:sz w:val="18"/>
                                <w:szCs w:val="18"/>
                              </w:rPr>
                              <w:t xml:space="preserve">cooling off period and if you have not made any claims </w:t>
                            </w:r>
                            <w:r w:rsidR="00267FC9" w:rsidRPr="00B03A34">
                              <w:rPr>
                                <w:sz w:val="18"/>
                                <w:szCs w:val="18"/>
                              </w:rPr>
                              <w:t xml:space="preserve">during the policy period, you will be entitled to a return premium, however the amount will depend on how long the policy has been in force. Any return premiums will be </w:t>
                            </w:r>
                            <w:r w:rsidR="009715CC" w:rsidRPr="00B03A34">
                              <w:rPr>
                                <w:sz w:val="18"/>
                                <w:szCs w:val="18"/>
                              </w:rPr>
                              <w:t>subject to any applicable administration charges</w:t>
                            </w:r>
                            <w:r w:rsidR="00ED2133" w:rsidRPr="00B03A34">
                              <w:rPr>
                                <w:sz w:val="18"/>
                                <w:szCs w:val="18"/>
                              </w:rPr>
                              <w:t xml:space="preserve"> </w:t>
                            </w:r>
                            <w:r w:rsidR="00267FC9" w:rsidRPr="00B03A34">
                              <w:rPr>
                                <w:sz w:val="18"/>
                                <w:szCs w:val="18"/>
                              </w:rPr>
                              <w:t>made by your broker</w:t>
                            </w:r>
                            <w:r w:rsidRPr="00B03A34">
                              <w:rPr>
                                <w:sz w:val="18"/>
                                <w:szCs w:val="18"/>
                              </w:rPr>
                              <w:tab/>
                            </w:r>
                            <w:r w:rsidRPr="00B03A34">
                              <w:rPr>
                                <w:sz w:val="18"/>
                                <w:szCs w:val="18"/>
                              </w:rPr>
                              <w:tab/>
                            </w:r>
                            <w:r w:rsidRPr="00B03A34">
                              <w:rPr>
                                <w:sz w:val="18"/>
                                <w:szCs w:val="18"/>
                              </w:rPr>
                              <w:tab/>
                            </w:r>
                            <w:r w:rsidRPr="00B03A34">
                              <w:rPr>
                                <w:sz w:val="18"/>
                                <w:szCs w:val="18"/>
                              </w:rPr>
                              <w:tab/>
                            </w:r>
                            <w:r w:rsidRPr="00B03A34">
                              <w:rPr>
                                <w:sz w:val="18"/>
                                <w:szCs w:val="18"/>
                              </w:rPr>
                              <w:tab/>
                            </w:r>
                            <w:r w:rsidRPr="00CC2131">
                              <w:rPr>
                                <w:sz w:val="16"/>
                              </w:rPr>
                              <w:tab/>
                            </w:r>
                            <w:r w:rsidRPr="00CC2131">
                              <w:rPr>
                                <w:b/>
                                <w:sz w:val="16"/>
                              </w:rPr>
                              <w:tab/>
                            </w:r>
                            <w:r w:rsidRPr="00CC2131">
                              <w:rPr>
                                <w:b/>
                                <w:sz w:val="16"/>
                              </w:rPr>
                              <w:tab/>
                            </w:r>
                            <w:r w:rsidRPr="00CC2131">
                              <w:rPr>
                                <w:b/>
                                <w:sz w:val="16"/>
                              </w:rPr>
                              <w:tab/>
                            </w:r>
                            <w:r w:rsidRPr="00CC2131">
                              <w:rPr>
                                <w:b/>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2E33" id="Rectangle 14" o:spid="_x0000_s1034" style="position:absolute;margin-left:2.65pt;margin-top:5.2pt;width:559.5pt;height:1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" fillcolor="#d8d8d8 [2732]">
                <v:textbox>
                  <w:txbxContent>
                    <w:p w14:paraId="0E703355" w14:textId="77777777" w:rsidR="00D06594" w:rsidRPr="00B03A34" w:rsidRDefault="00D06594" w:rsidP="00A84FC8">
                      <w:pPr>
                        <w:spacing w:before="120" w:after="120" w:line="240" w:lineRule="auto"/>
                        <w:ind w:left="720"/>
                        <w:rPr>
                          <w:b/>
                          <w:sz w:val="18"/>
                          <w:szCs w:val="18"/>
                        </w:rPr>
                      </w:pPr>
                      <w:r w:rsidRPr="00B03A34">
                        <w:rPr>
                          <w:b/>
                          <w:sz w:val="18"/>
                          <w:szCs w:val="18"/>
                        </w:rPr>
                        <w:t>How do I cancel the contract?</w:t>
                      </w:r>
                    </w:p>
                    <w:p w14:paraId="016DF1E4" w14:textId="77777777" w:rsidR="00D06594" w:rsidRPr="00B03A34" w:rsidRDefault="00D06594" w:rsidP="00CC2131">
                      <w:pPr>
                        <w:spacing w:after="0" w:line="240" w:lineRule="auto"/>
                        <w:ind w:left="720"/>
                        <w:rPr>
                          <w:sz w:val="18"/>
                          <w:szCs w:val="18"/>
                        </w:rPr>
                      </w:pPr>
                      <w:r w:rsidRPr="00B03A34">
                        <w:rPr>
                          <w:sz w:val="18"/>
                          <w:szCs w:val="18"/>
                        </w:rPr>
                        <w:t>Please contact yo</w:t>
                      </w:r>
                      <w:r w:rsidR="009715CC" w:rsidRPr="00B03A34">
                        <w:rPr>
                          <w:sz w:val="18"/>
                          <w:szCs w:val="18"/>
                        </w:rPr>
                        <w:t>ur broker to cancel your policy</w:t>
                      </w:r>
                    </w:p>
                    <w:p w14:paraId="71E5592B" w14:textId="77777777" w:rsidR="00386DB3" w:rsidRPr="00B03A34" w:rsidRDefault="00386DB3" w:rsidP="00CC2131">
                      <w:pPr>
                        <w:spacing w:after="0" w:line="240" w:lineRule="auto"/>
                        <w:ind w:left="720"/>
                        <w:rPr>
                          <w:sz w:val="18"/>
                          <w:szCs w:val="18"/>
                        </w:rPr>
                      </w:pPr>
                    </w:p>
                    <w:p w14:paraId="069AC04F" w14:textId="77777777" w:rsidR="00D06594" w:rsidRPr="00B03A34" w:rsidRDefault="00D06594" w:rsidP="00CC2131">
                      <w:pPr>
                        <w:spacing w:after="0" w:line="240" w:lineRule="auto"/>
                        <w:ind w:left="720"/>
                        <w:rPr>
                          <w:b/>
                          <w:sz w:val="18"/>
                          <w:szCs w:val="18"/>
                        </w:rPr>
                      </w:pPr>
                      <w:r w:rsidRPr="00B03A34">
                        <w:rPr>
                          <w:b/>
                          <w:sz w:val="18"/>
                          <w:szCs w:val="18"/>
                        </w:rPr>
                        <w:t>Cancellation within 14 days</w:t>
                      </w:r>
                      <w:r w:rsidR="00980457" w:rsidRPr="00B03A34">
                        <w:rPr>
                          <w:b/>
                          <w:sz w:val="18"/>
                          <w:szCs w:val="18"/>
                        </w:rPr>
                        <w:t xml:space="preserve"> – Cooling off period</w:t>
                      </w:r>
                    </w:p>
                    <w:p w14:paraId="79D0551C" w14:textId="77777777" w:rsidR="00D06594" w:rsidRPr="00B03A34" w:rsidRDefault="00980457" w:rsidP="00CC2131">
                      <w:pPr>
                        <w:spacing w:after="0" w:line="240" w:lineRule="auto"/>
                        <w:ind w:left="720"/>
                        <w:rPr>
                          <w:sz w:val="18"/>
                          <w:szCs w:val="18"/>
                        </w:rPr>
                      </w:pPr>
                      <w:r w:rsidRPr="00B03A34">
                        <w:rPr>
                          <w:sz w:val="18"/>
                          <w:szCs w:val="18"/>
                        </w:rPr>
                        <w:t xml:space="preserve">If you cancel your policy within </w:t>
                      </w:r>
                      <w:r w:rsidR="00D06594" w:rsidRPr="00B03A34">
                        <w:rPr>
                          <w:sz w:val="18"/>
                          <w:szCs w:val="18"/>
                        </w:rPr>
                        <w:t>14 days from either the purchase date of the policy or the date you receive the policy document (whichever date is later)</w:t>
                      </w:r>
                      <w:r w:rsidRPr="00B03A34">
                        <w:rPr>
                          <w:sz w:val="18"/>
                          <w:szCs w:val="18"/>
                        </w:rPr>
                        <w:t xml:space="preserve">, you will be entitled to receive a full refund of premiums paid, </w:t>
                      </w:r>
                      <w:r w:rsidR="009715CC" w:rsidRPr="00B03A34">
                        <w:rPr>
                          <w:sz w:val="18"/>
                          <w:szCs w:val="18"/>
                        </w:rPr>
                        <w:t>subject to any applicable administration fees charged by your broker</w:t>
                      </w:r>
                      <w:r w:rsidRPr="00B03A34">
                        <w:rPr>
                          <w:sz w:val="18"/>
                          <w:szCs w:val="18"/>
                        </w:rPr>
                        <w:t xml:space="preserve"> and on the proviso that you have not made a claim</w:t>
                      </w:r>
                    </w:p>
                    <w:p w14:paraId="485E1F23" w14:textId="77777777" w:rsidR="00386DB3" w:rsidRPr="00B03A34" w:rsidRDefault="00386DB3" w:rsidP="00CC2131">
                      <w:pPr>
                        <w:spacing w:after="0" w:line="240" w:lineRule="auto"/>
                        <w:ind w:left="720"/>
                        <w:rPr>
                          <w:sz w:val="18"/>
                          <w:szCs w:val="18"/>
                        </w:rPr>
                      </w:pPr>
                    </w:p>
                    <w:p w14:paraId="5DDD673E" w14:textId="77777777" w:rsidR="00D06594" w:rsidRPr="00B03A34" w:rsidRDefault="00D06594" w:rsidP="00CC2131">
                      <w:pPr>
                        <w:spacing w:after="0" w:line="240" w:lineRule="auto"/>
                        <w:ind w:left="720"/>
                        <w:rPr>
                          <w:b/>
                          <w:sz w:val="18"/>
                          <w:szCs w:val="18"/>
                        </w:rPr>
                      </w:pPr>
                      <w:r w:rsidRPr="00B03A34">
                        <w:rPr>
                          <w:b/>
                          <w:sz w:val="18"/>
                          <w:szCs w:val="18"/>
                        </w:rPr>
                        <w:t>Cancellation after 14 days</w:t>
                      </w:r>
                    </w:p>
                    <w:p w14:paraId="11CE9416" w14:textId="77777777" w:rsidR="00D06594" w:rsidRPr="00CC2131" w:rsidRDefault="00D06594" w:rsidP="00CC2131">
                      <w:pPr>
                        <w:spacing w:after="0" w:line="240" w:lineRule="auto"/>
                        <w:ind w:left="720"/>
                        <w:rPr>
                          <w:sz w:val="16"/>
                        </w:rPr>
                      </w:pPr>
                      <w:r w:rsidRPr="00B03A34">
                        <w:rPr>
                          <w:sz w:val="18"/>
                          <w:szCs w:val="18"/>
                        </w:rPr>
                        <w:t xml:space="preserve">You can </w:t>
                      </w:r>
                      <w:r w:rsidR="00980457" w:rsidRPr="00B03A34">
                        <w:rPr>
                          <w:sz w:val="18"/>
                          <w:szCs w:val="18"/>
                        </w:rPr>
                        <w:t xml:space="preserve">still </w:t>
                      </w:r>
                      <w:r w:rsidRPr="00B03A34">
                        <w:rPr>
                          <w:sz w:val="18"/>
                          <w:szCs w:val="18"/>
                        </w:rPr>
                        <w:t xml:space="preserve">cancel the policy any time after the </w:t>
                      </w:r>
                      <w:r w:rsidR="00980457" w:rsidRPr="00B03A34">
                        <w:rPr>
                          <w:sz w:val="18"/>
                          <w:szCs w:val="18"/>
                        </w:rPr>
                        <w:t xml:space="preserve">cooling off period and if you have not made any claims </w:t>
                      </w:r>
                      <w:r w:rsidR="00267FC9" w:rsidRPr="00B03A34">
                        <w:rPr>
                          <w:sz w:val="18"/>
                          <w:szCs w:val="18"/>
                        </w:rPr>
                        <w:t xml:space="preserve">during the policy period, you will be entitled to a return premium, however the amount will depend on how long the policy has been in force. Any return premiums will be </w:t>
                      </w:r>
                      <w:r w:rsidR="009715CC" w:rsidRPr="00B03A34">
                        <w:rPr>
                          <w:sz w:val="18"/>
                          <w:szCs w:val="18"/>
                        </w:rPr>
                        <w:t>subject to any applicable administration charges</w:t>
                      </w:r>
                      <w:r w:rsidR="00ED2133" w:rsidRPr="00B03A34">
                        <w:rPr>
                          <w:sz w:val="18"/>
                          <w:szCs w:val="18"/>
                        </w:rPr>
                        <w:t xml:space="preserve"> </w:t>
                      </w:r>
                      <w:r w:rsidR="00267FC9" w:rsidRPr="00B03A34">
                        <w:rPr>
                          <w:sz w:val="18"/>
                          <w:szCs w:val="18"/>
                        </w:rPr>
                        <w:t>made by your broker</w:t>
                      </w:r>
                      <w:r w:rsidRPr="00B03A34">
                        <w:rPr>
                          <w:sz w:val="18"/>
                          <w:szCs w:val="18"/>
                        </w:rPr>
                        <w:tab/>
                      </w:r>
                      <w:r w:rsidRPr="00B03A34">
                        <w:rPr>
                          <w:sz w:val="18"/>
                          <w:szCs w:val="18"/>
                        </w:rPr>
                        <w:tab/>
                      </w:r>
                      <w:r w:rsidRPr="00B03A34">
                        <w:rPr>
                          <w:sz w:val="18"/>
                          <w:szCs w:val="18"/>
                        </w:rPr>
                        <w:tab/>
                      </w:r>
                      <w:r w:rsidRPr="00B03A34">
                        <w:rPr>
                          <w:sz w:val="18"/>
                          <w:szCs w:val="18"/>
                        </w:rPr>
                        <w:tab/>
                      </w:r>
                      <w:r w:rsidRPr="00B03A34">
                        <w:rPr>
                          <w:sz w:val="18"/>
                          <w:szCs w:val="18"/>
                        </w:rPr>
                        <w:tab/>
                      </w:r>
                      <w:r w:rsidRPr="00CC2131">
                        <w:rPr>
                          <w:sz w:val="16"/>
                        </w:rPr>
                        <w:tab/>
                      </w:r>
                      <w:r w:rsidRPr="00CC2131">
                        <w:rPr>
                          <w:b/>
                          <w:sz w:val="16"/>
                        </w:rPr>
                        <w:tab/>
                      </w:r>
                      <w:r w:rsidRPr="00CC2131">
                        <w:rPr>
                          <w:b/>
                          <w:sz w:val="16"/>
                        </w:rPr>
                        <w:tab/>
                      </w:r>
                      <w:r w:rsidRPr="00CC2131">
                        <w:rPr>
                          <w:b/>
                          <w:sz w:val="16"/>
                        </w:rPr>
                        <w:tab/>
                      </w:r>
                      <w:r w:rsidRPr="00CC2131">
                        <w:rPr>
                          <w:b/>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r w:rsidRPr="00CC2131">
                        <w:rPr>
                          <w:sz w:val="16"/>
                        </w:rPr>
                        <w:tab/>
                      </w:r>
                    </w:p>
                  </w:txbxContent>
                </v:textbox>
                <w10:wrap anchorx="margin"/>
              </v:rect>
            </w:pict>
          </mc:Fallback>
        </mc:AlternateContent>
      </w:r>
    </w:p>
    <w:p w14:paraId="41920A65" w14:textId="77777777" w:rsidR="0014290A" w:rsidRPr="0014290A" w:rsidRDefault="0014290A" w:rsidP="0014290A">
      <w:pPr>
        <w:rPr>
          <w:sz w:val="18"/>
        </w:rPr>
      </w:pPr>
    </w:p>
    <w:p w14:paraId="1AA59731" w14:textId="77777777" w:rsidR="007E2EED" w:rsidRDefault="007E2EED" w:rsidP="0014290A">
      <w:pPr>
        <w:rPr>
          <w:sz w:val="18"/>
        </w:rPr>
      </w:pPr>
    </w:p>
    <w:p w14:paraId="5DA5E5C0" w14:textId="77777777" w:rsidR="007E2EED" w:rsidRPr="007E2EED" w:rsidRDefault="007E2EED" w:rsidP="007E2EED">
      <w:pPr>
        <w:rPr>
          <w:sz w:val="18"/>
        </w:rPr>
      </w:pPr>
    </w:p>
    <w:p w14:paraId="406BE45F" w14:textId="77777777" w:rsidR="007E2EED" w:rsidRPr="007E2EED" w:rsidRDefault="007E2EED" w:rsidP="007E2EED">
      <w:pPr>
        <w:rPr>
          <w:sz w:val="18"/>
        </w:rPr>
      </w:pPr>
    </w:p>
    <w:p w14:paraId="0624E064" w14:textId="77777777" w:rsidR="007E2EED" w:rsidRPr="007E2EED" w:rsidRDefault="007E2EED" w:rsidP="007E2EED">
      <w:pPr>
        <w:rPr>
          <w:sz w:val="18"/>
        </w:rPr>
      </w:pPr>
    </w:p>
    <w:p w14:paraId="4FC10191" w14:textId="77777777" w:rsidR="007E2EED" w:rsidRPr="007E2EED" w:rsidRDefault="007E2EED" w:rsidP="007E2EED">
      <w:pPr>
        <w:rPr>
          <w:sz w:val="18"/>
        </w:rPr>
      </w:pPr>
    </w:p>
    <w:p w14:paraId="3A65FC15" w14:textId="77777777" w:rsidR="007E2EED" w:rsidRPr="007E2EED" w:rsidRDefault="007E2EED" w:rsidP="007E2EED">
      <w:pPr>
        <w:rPr>
          <w:sz w:val="18"/>
        </w:rPr>
      </w:pPr>
    </w:p>
    <w:p w14:paraId="75847463" w14:textId="77777777" w:rsidR="00932F73" w:rsidRDefault="00932F73">
      <w:pPr>
        <w:rPr>
          <w:sz w:val="18"/>
        </w:rPr>
      </w:pPr>
      <w:r>
        <w:rPr>
          <w:sz w:val="18"/>
        </w:rPr>
        <w:br w:type="page"/>
      </w:r>
    </w:p>
    <w:p w14:paraId="7571F418" w14:textId="77777777" w:rsidR="00932F73" w:rsidRDefault="00932F73" w:rsidP="007E2EED">
      <w:pPr>
        <w:rPr>
          <w:sz w:val="18"/>
        </w:rPr>
        <w:sectPr w:rsidR="00932F73" w:rsidSect="00267FC9">
          <w:pgSz w:w="11906" w:h="16838"/>
          <w:pgMar w:top="232" w:right="232" w:bottom="232" w:left="232" w:header="709" w:footer="709" w:gutter="0"/>
          <w:cols w:space="708"/>
          <w:docGrid w:linePitch="360"/>
        </w:sectPr>
      </w:pPr>
    </w:p>
    <w:p w14:paraId="2FAE3FEB" w14:textId="77777777" w:rsidR="00932F73" w:rsidRPr="00901D54" w:rsidRDefault="00932F73" w:rsidP="00932F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567" w:right="-284"/>
        <w:jc w:val="both"/>
        <w:rPr>
          <w:rFonts w:ascii="Calibri" w:hAnsi="Calibri" w:cs="Arial"/>
          <w:b/>
          <w:color w:val="4F81BD"/>
          <w:sz w:val="24"/>
          <w:szCs w:val="24"/>
        </w:rPr>
      </w:pPr>
      <w:r w:rsidRPr="00901D54">
        <w:rPr>
          <w:rFonts w:ascii="Calibri" w:hAnsi="Calibri" w:cs="Arial"/>
          <w:b/>
          <w:color w:val="4F81BD"/>
          <w:sz w:val="24"/>
          <w:szCs w:val="24"/>
        </w:rPr>
        <w:lastRenderedPageBreak/>
        <w:t>How to Make a Claim</w:t>
      </w:r>
    </w:p>
    <w:tbl>
      <w:tblPr>
        <w:tblStyle w:val="TableGrid"/>
        <w:tblW w:w="10598" w:type="dxa"/>
        <w:tblInd w:w="-567" w:type="dxa"/>
        <w:shd w:val="clear" w:color="auto" w:fill="D9D9D9" w:themeFill="background1" w:themeFillShade="D9"/>
        <w:tblLook w:val="04A0" w:firstRow="1" w:lastRow="0" w:firstColumn="1" w:lastColumn="0" w:noHBand="0" w:noVBand="1"/>
      </w:tblPr>
      <w:tblGrid>
        <w:gridCol w:w="10598"/>
      </w:tblGrid>
      <w:tr w:rsidR="00932F73" w:rsidRPr="00F132A9" w14:paraId="216AF71E" w14:textId="77777777" w:rsidTr="001C3BCB">
        <w:trPr>
          <w:trHeight w:val="1714"/>
        </w:trPr>
        <w:tc>
          <w:tcPr>
            <w:tcW w:w="10598" w:type="dxa"/>
            <w:shd w:val="clear" w:color="auto" w:fill="D9D9D9" w:themeFill="background1" w:themeFillShade="D9"/>
            <w:vAlign w:val="bottom"/>
          </w:tcPr>
          <w:p w14:paraId="4AD6F64F" w14:textId="77777777" w:rsidR="00932F73" w:rsidRPr="00E117DA" w:rsidRDefault="00932F73" w:rsidP="001C3BCB">
            <w:pPr>
              <w:tabs>
                <w:tab w:val="left" w:pos="175"/>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4" w:right="176"/>
              <w:rPr>
                <w:rFonts w:ascii="Calibri" w:hAnsi="Calibri" w:cs="Arial"/>
                <w:lang w:eastAsia="en-GB"/>
              </w:rPr>
            </w:pPr>
            <w:r w:rsidRPr="007C127D">
              <w:rPr>
                <w:rFonts w:ascii="Calibri" w:hAnsi="Calibri" w:cs="Arial"/>
                <w:lang w:eastAsia="en-GB"/>
              </w:rPr>
              <w:t>When contacting our claims team, please ensure you have your policy reference number available.  We may record or monitor calls for training purposes or to improve the quality of our service.</w:t>
            </w:r>
          </w:p>
          <w:p w14:paraId="33B409AB" w14:textId="77777777" w:rsidR="00932F73" w:rsidRPr="00E117DA" w:rsidRDefault="00932F73" w:rsidP="001C3BCB">
            <w:pPr>
              <w:tabs>
                <w:tab w:val="left" w:pos="175"/>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 w:right="176"/>
              <w:rPr>
                <w:rFonts w:ascii="Calibri" w:hAnsi="Calibri" w:cs="Arial"/>
                <w:b/>
                <w:lang w:eastAsia="en-GB"/>
              </w:rPr>
            </w:pPr>
            <w:r w:rsidRPr="007C127D">
              <w:rPr>
                <w:rFonts w:ascii="Calibri" w:hAnsi="Calibri" w:cs="Arial"/>
                <w:lang w:eastAsia="en-GB"/>
              </w:rPr>
              <w:t xml:space="preserve">ERGO </w:t>
            </w:r>
            <w:proofErr w:type="spellStart"/>
            <w:r w:rsidRPr="007C127D">
              <w:rPr>
                <w:rFonts w:ascii="Calibri" w:hAnsi="Calibri" w:cs="Arial"/>
                <w:lang w:eastAsia="en-GB"/>
              </w:rPr>
              <w:t>Versicherung</w:t>
            </w:r>
            <w:proofErr w:type="spellEnd"/>
            <w:r w:rsidRPr="007C127D">
              <w:rPr>
                <w:rFonts w:ascii="Calibri" w:hAnsi="Calibri" w:cs="Arial"/>
                <w:lang w:eastAsia="en-GB"/>
              </w:rPr>
              <w:t xml:space="preserve"> AG, UK Branch per Davies Managed Systems Limited, P.O. Box 2801, Stoke on Trent, Staffordshire, ST4 9DN.</w:t>
            </w:r>
            <w:r>
              <w:rPr>
                <w:rFonts w:ascii="Calibri" w:hAnsi="Calibri" w:cs="Arial"/>
              </w:rPr>
              <w:t xml:space="preserve"> </w:t>
            </w:r>
            <w:r w:rsidRPr="00E117DA">
              <w:rPr>
                <w:rFonts w:ascii="Calibri" w:hAnsi="Calibri"/>
                <w:lang w:eastAsia="en-GB"/>
              </w:rPr>
              <w:t xml:space="preserve">Telephone: </w:t>
            </w:r>
            <w:r w:rsidRPr="00E117DA">
              <w:rPr>
                <w:rFonts w:ascii="Calibri" w:hAnsi="Calibri" w:cs="Arial"/>
                <w:b/>
                <w:lang w:eastAsia="en-GB"/>
              </w:rPr>
              <w:t>0344 856 2088</w:t>
            </w:r>
          </w:p>
          <w:p w14:paraId="1CE3BE37" w14:textId="77777777" w:rsidR="00932F73" w:rsidRDefault="00932F73" w:rsidP="001C3BCB">
            <w:pPr>
              <w:tabs>
                <w:tab w:val="left" w:pos="175"/>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4" w:right="176"/>
              <w:rPr>
                <w:rFonts w:ascii="Calibri" w:hAnsi="Calibri" w:cs="Arial"/>
              </w:rPr>
            </w:pPr>
            <w:r w:rsidRPr="00E117DA">
              <w:rPr>
                <w:rFonts w:ascii="Calibri" w:hAnsi="Calibri" w:cs="Arial"/>
                <w:lang w:eastAsia="en-GB"/>
              </w:rPr>
              <w:t>The claims helpline is open 24 hours a day, 365 days a year.</w:t>
            </w:r>
          </w:p>
          <w:p w14:paraId="6804F655" w14:textId="77777777" w:rsidR="00932F73" w:rsidRPr="007C127D" w:rsidRDefault="00932F73" w:rsidP="001C3BCB">
            <w:pPr>
              <w:pStyle w:val="NoSpacing"/>
              <w:rPr>
                <w:sz w:val="8"/>
                <w:szCs w:val="8"/>
              </w:rPr>
            </w:pPr>
          </w:p>
        </w:tc>
      </w:tr>
    </w:tbl>
    <w:p w14:paraId="1F970461" w14:textId="77777777" w:rsidR="00932F73" w:rsidRDefault="00932F73" w:rsidP="00932F73">
      <w:pPr>
        <w:pStyle w:val="NoSpacing"/>
      </w:pPr>
    </w:p>
    <w:p w14:paraId="7F8FC5D7" w14:textId="77777777" w:rsidR="00932F73" w:rsidRPr="00901D54" w:rsidRDefault="00932F73" w:rsidP="00932F73">
      <w:pPr>
        <w:spacing w:after="60" w:line="240" w:lineRule="atLeast"/>
        <w:ind w:left="-567" w:right="-284"/>
        <w:jc w:val="both"/>
        <w:rPr>
          <w:rFonts w:ascii="Calibri" w:hAnsi="Calibri"/>
          <w:b/>
          <w:color w:val="4F81BD"/>
          <w:sz w:val="24"/>
          <w:szCs w:val="24"/>
        </w:rPr>
      </w:pPr>
      <w:r w:rsidRPr="00901D54">
        <w:rPr>
          <w:rFonts w:ascii="Calibri" w:hAnsi="Calibri"/>
          <w:b/>
          <w:color w:val="4F81BD"/>
          <w:sz w:val="24"/>
          <w:szCs w:val="24"/>
        </w:rPr>
        <w:t>What to do if you have a Complaint - Enquiries and Complaints Procedure</w:t>
      </w:r>
    </w:p>
    <w:p w14:paraId="49A5C9AF" w14:textId="77777777" w:rsidR="00932F73" w:rsidRPr="008E4CB3" w:rsidRDefault="00932F73" w:rsidP="00932F73">
      <w:pPr>
        <w:spacing w:after="120" w:line="240" w:lineRule="atLeast"/>
        <w:ind w:left="-567" w:right="-284"/>
        <w:jc w:val="both"/>
        <w:rPr>
          <w:rFonts w:ascii="Calibri" w:hAnsi="Calibri"/>
          <w:snapToGrid w:val="0"/>
        </w:rPr>
      </w:pPr>
      <w:r w:rsidRPr="00901D54">
        <w:rPr>
          <w:rFonts w:ascii="Calibri" w:hAnsi="Calibri"/>
          <w:snapToGrid w:val="0"/>
        </w:rPr>
        <w:t>If you wish to make a complaint about your policy administration and documents, you should contact your broker.</w:t>
      </w:r>
    </w:p>
    <w:p w14:paraId="78370CB9" w14:textId="77777777" w:rsidR="00932F73" w:rsidRPr="007C127D" w:rsidRDefault="00932F73" w:rsidP="00932F73">
      <w:pPr>
        <w:spacing w:after="60"/>
        <w:ind w:left="-567" w:right="-731"/>
        <w:jc w:val="both"/>
        <w:rPr>
          <w:rFonts w:ascii="Calibri" w:eastAsia="Calibri" w:hAnsi="Calibri"/>
          <w:lang w:eastAsia="en-GB"/>
        </w:rPr>
      </w:pPr>
      <w:r w:rsidRPr="007C127D">
        <w:rPr>
          <w:rFonts w:ascii="Calibri" w:eastAsia="Calibri" w:hAnsi="Calibri" w:cs="Arial"/>
          <w:lang w:eastAsia="en-GB"/>
        </w:rPr>
        <w:t xml:space="preserve">If your complaint is about a claim, you should refer the matter to our claims specialists Davies Managed Systems Limited (”DMS”). Their contact details are provided below: </w:t>
      </w:r>
    </w:p>
    <w:p w14:paraId="72F0005A" w14:textId="77777777" w:rsidR="00932F73" w:rsidRDefault="00932F73" w:rsidP="00932F73">
      <w:pPr>
        <w:spacing w:after="0"/>
        <w:ind w:left="-567" w:right="-731"/>
        <w:jc w:val="both"/>
        <w:rPr>
          <w:rFonts w:ascii="Calibri" w:eastAsia="Calibri" w:hAnsi="Calibri"/>
          <w:lang w:eastAsia="en-GB"/>
        </w:rPr>
      </w:pPr>
      <w:r w:rsidRPr="00B26898">
        <w:rPr>
          <w:rFonts w:ascii="Calibri" w:eastAsia="Calibri" w:hAnsi="Calibri" w:cs="Arial"/>
          <w:lang w:eastAsia="en-GB"/>
        </w:rPr>
        <w:t>Customer Relations</w:t>
      </w:r>
      <w:r>
        <w:rPr>
          <w:rFonts w:ascii="Calibri" w:eastAsia="Calibri" w:hAnsi="Calibri"/>
          <w:lang w:eastAsia="en-GB"/>
        </w:rPr>
        <w:t xml:space="preserve">, </w:t>
      </w:r>
      <w:r w:rsidRPr="00B26898">
        <w:rPr>
          <w:rFonts w:ascii="Calibri" w:eastAsia="Calibri" w:hAnsi="Calibri" w:cs="Arial"/>
          <w:lang w:eastAsia="en-GB"/>
        </w:rPr>
        <w:t>Davies Managed Systems Limited</w:t>
      </w:r>
      <w:r>
        <w:rPr>
          <w:rFonts w:ascii="Calibri" w:eastAsia="Calibri" w:hAnsi="Calibri" w:cs="Arial"/>
          <w:lang w:eastAsia="en-GB"/>
        </w:rPr>
        <w:t xml:space="preserve">, </w:t>
      </w:r>
      <w:r w:rsidRPr="00B26898">
        <w:rPr>
          <w:rFonts w:ascii="Calibri" w:eastAsia="Calibri" w:hAnsi="Calibri" w:cs="Arial"/>
          <w:lang w:eastAsia="en-GB"/>
        </w:rPr>
        <w:t>PO Box 2801</w:t>
      </w:r>
      <w:r>
        <w:rPr>
          <w:rFonts w:ascii="Calibri" w:eastAsia="Calibri" w:hAnsi="Calibri" w:cs="Arial"/>
          <w:lang w:eastAsia="en-GB"/>
        </w:rPr>
        <w:t xml:space="preserve">, </w:t>
      </w:r>
      <w:r w:rsidRPr="00B26898">
        <w:rPr>
          <w:rFonts w:ascii="Calibri" w:eastAsia="Calibri" w:hAnsi="Calibri" w:cs="Arial"/>
          <w:lang w:eastAsia="en-GB"/>
        </w:rPr>
        <w:t>Stoke on Trent</w:t>
      </w:r>
      <w:r>
        <w:rPr>
          <w:rFonts w:ascii="Calibri" w:eastAsia="Calibri" w:hAnsi="Calibri" w:cs="Arial"/>
          <w:lang w:eastAsia="en-GB"/>
        </w:rPr>
        <w:t xml:space="preserve"> </w:t>
      </w:r>
      <w:r w:rsidRPr="00B26898">
        <w:rPr>
          <w:rFonts w:ascii="Calibri" w:eastAsia="Calibri" w:hAnsi="Calibri" w:cs="Arial"/>
          <w:lang w:eastAsia="en-GB"/>
        </w:rPr>
        <w:t xml:space="preserve">ST4 9DN </w:t>
      </w:r>
    </w:p>
    <w:p w14:paraId="7C4A734E" w14:textId="77777777" w:rsidR="00932F73" w:rsidRDefault="00932F73" w:rsidP="00932F73">
      <w:pPr>
        <w:spacing w:after="60"/>
        <w:ind w:left="-567" w:right="-731"/>
        <w:jc w:val="both"/>
        <w:rPr>
          <w:rFonts w:ascii="Calibri" w:eastAsia="Calibri" w:hAnsi="Calibri" w:cs="Arial"/>
          <w:b/>
          <w:lang w:eastAsia="en-GB"/>
        </w:rPr>
      </w:pPr>
      <w:r w:rsidRPr="00B26898">
        <w:rPr>
          <w:rFonts w:ascii="Calibri" w:eastAsia="Calibri" w:hAnsi="Calibri" w:cs="Arial"/>
          <w:lang w:eastAsia="en-GB"/>
        </w:rPr>
        <w:t xml:space="preserve">Telephone: </w:t>
      </w:r>
      <w:r w:rsidRPr="00B26898">
        <w:rPr>
          <w:rFonts w:ascii="Calibri" w:eastAsia="Calibri" w:hAnsi="Calibri" w:cs="Arial"/>
          <w:b/>
          <w:lang w:eastAsia="en-GB"/>
        </w:rPr>
        <w:t>01782 339128</w:t>
      </w:r>
    </w:p>
    <w:p w14:paraId="4F3665DB" w14:textId="77777777" w:rsidR="00932F73" w:rsidRPr="008E4CB3" w:rsidRDefault="00932F73" w:rsidP="00932F73">
      <w:pPr>
        <w:spacing w:after="120"/>
        <w:ind w:left="-567" w:right="-731"/>
        <w:jc w:val="both"/>
        <w:rPr>
          <w:rFonts w:ascii="Calibri" w:eastAsia="Calibri" w:hAnsi="Calibri"/>
          <w:lang w:eastAsia="en-GB"/>
        </w:rPr>
      </w:pPr>
      <w:r w:rsidRPr="007C127D">
        <w:rPr>
          <w:rFonts w:ascii="Calibri" w:eastAsia="Calibri" w:hAnsi="Calibri" w:cs="Arial"/>
          <w:lang w:eastAsia="en-GB"/>
        </w:rPr>
        <w:t xml:space="preserve">Please quote your policy number and claim reference (if applicable) in all correspondence so that your concerns may be dealt with speedily. </w:t>
      </w:r>
    </w:p>
    <w:p w14:paraId="74EE5966" w14:textId="77777777" w:rsidR="00932F73" w:rsidRDefault="00932F73" w:rsidP="00932F73">
      <w:pPr>
        <w:spacing w:after="60"/>
        <w:ind w:left="-567" w:right="-731"/>
        <w:jc w:val="both"/>
        <w:rPr>
          <w:rFonts w:ascii="Calibri" w:eastAsia="Calibri" w:hAnsi="Calibri" w:cs="Arial"/>
          <w:lang w:eastAsia="en-GB"/>
        </w:rPr>
      </w:pPr>
      <w:r w:rsidRPr="007C127D">
        <w:rPr>
          <w:rFonts w:ascii="Calibri" w:eastAsia="Calibri" w:hAnsi="Calibri" w:cs="Arial"/>
          <w:lang w:eastAsia="en-GB"/>
        </w:rPr>
        <w:t>If your broker or DMS are not able to resolve your complaint satisfactorily by close of business the 3</w:t>
      </w:r>
      <w:r w:rsidRPr="007C127D">
        <w:rPr>
          <w:rFonts w:ascii="Calibri" w:eastAsia="Calibri" w:hAnsi="Calibri" w:cs="Arial"/>
          <w:vertAlign w:val="superscript"/>
          <w:lang w:eastAsia="en-GB"/>
        </w:rPr>
        <w:t>rd</w:t>
      </w:r>
      <w:r w:rsidRPr="007C127D">
        <w:rPr>
          <w:rFonts w:ascii="Calibri" w:eastAsia="Calibri" w:hAnsi="Calibri" w:cs="Arial"/>
          <w:lang w:eastAsia="en-GB"/>
        </w:rPr>
        <w:t xml:space="preserve"> working day following receipt of your complaint, they will refer your complaint to the Head of Compliance at ERGO </w:t>
      </w:r>
      <w:r w:rsidRPr="007C127D">
        <w:rPr>
          <w:rFonts w:ascii="Calibri" w:eastAsia="Calibri" w:hAnsi="Calibri" w:cs="Arial"/>
          <w:lang w:val="de-DE" w:eastAsia="en-GB"/>
        </w:rPr>
        <w:t>Versicherung AG, UK Branch</w:t>
      </w:r>
      <w:r w:rsidRPr="007C127D">
        <w:rPr>
          <w:rFonts w:ascii="Calibri" w:eastAsia="Calibri" w:hAnsi="Calibri" w:cs="Arial"/>
          <w:lang w:eastAsia="en-GB"/>
        </w:rPr>
        <w:t>, who will send you an acknowledgement letter. If you don’t receive any acknowledgement letter, or at any time if you wish to do so, you may contact the Head of Compliance yourself by writing</w:t>
      </w:r>
      <w:r w:rsidRPr="00B26898">
        <w:rPr>
          <w:rFonts w:ascii="Calibri" w:eastAsia="Calibri" w:hAnsi="Calibri" w:cs="Arial"/>
          <w:lang w:eastAsia="en-GB"/>
        </w:rPr>
        <w:t xml:space="preserve"> to:</w:t>
      </w:r>
    </w:p>
    <w:p w14:paraId="76E88BE6" w14:textId="77777777" w:rsidR="00932F73" w:rsidRDefault="00932F73" w:rsidP="00932F73">
      <w:pPr>
        <w:spacing w:after="0"/>
        <w:ind w:left="-567" w:right="-731"/>
        <w:jc w:val="both"/>
        <w:rPr>
          <w:lang w:eastAsia="en-GB"/>
        </w:rPr>
      </w:pPr>
      <w:r>
        <w:rPr>
          <w:lang w:val="de-DE" w:eastAsia="en-GB"/>
        </w:rPr>
        <w:t xml:space="preserve">Head of Compliance, </w:t>
      </w:r>
      <w:r w:rsidRPr="00B26898">
        <w:rPr>
          <w:lang w:val="de-DE" w:eastAsia="en-GB"/>
        </w:rPr>
        <w:t>ERGO Versicherung AG, UK Branch</w:t>
      </w:r>
      <w:r>
        <w:rPr>
          <w:lang w:eastAsia="en-GB"/>
        </w:rPr>
        <w:t xml:space="preserve"> </w:t>
      </w:r>
    </w:p>
    <w:p w14:paraId="524BDB7B" w14:textId="77777777" w:rsidR="00932F73" w:rsidRPr="008E4CB3" w:rsidRDefault="00932F73" w:rsidP="00932F73">
      <w:pPr>
        <w:spacing w:after="0"/>
        <w:ind w:left="-567" w:right="-731"/>
        <w:jc w:val="both"/>
        <w:rPr>
          <w:rFonts w:ascii="Calibri" w:eastAsia="Calibri" w:hAnsi="Calibri"/>
          <w:lang w:eastAsia="en-GB"/>
        </w:rPr>
      </w:pPr>
      <w:r>
        <w:rPr>
          <w:lang w:val="en-US" w:eastAsia="en-GB"/>
        </w:rPr>
        <w:t xml:space="preserve">Munich Re Group Offices, </w:t>
      </w:r>
      <w:r w:rsidRPr="00B26898">
        <w:rPr>
          <w:lang w:val="de-DE" w:eastAsia="en-GB"/>
        </w:rPr>
        <w:t>P</w:t>
      </w:r>
      <w:r>
        <w:rPr>
          <w:lang w:val="de-DE" w:eastAsia="en-GB"/>
        </w:rPr>
        <w:t xml:space="preserve">lantation Place, </w:t>
      </w:r>
      <w:r w:rsidRPr="00B26898">
        <w:rPr>
          <w:lang w:val="de-DE" w:eastAsia="en-GB"/>
        </w:rPr>
        <w:t>30 Fenchurch Street</w:t>
      </w:r>
      <w:r>
        <w:rPr>
          <w:lang w:val="de-DE" w:eastAsia="en-GB"/>
        </w:rPr>
        <w:t xml:space="preserve">, </w:t>
      </w:r>
      <w:r w:rsidRPr="00B26898">
        <w:rPr>
          <w:lang w:val="de-DE" w:eastAsia="en-GB"/>
        </w:rPr>
        <w:t>London</w:t>
      </w:r>
      <w:r>
        <w:rPr>
          <w:lang w:val="de-DE" w:eastAsia="en-GB"/>
        </w:rPr>
        <w:t xml:space="preserve"> </w:t>
      </w:r>
      <w:r w:rsidRPr="00B26898">
        <w:rPr>
          <w:lang w:val="de-DE" w:eastAsia="en-GB"/>
        </w:rPr>
        <w:t>EC3M 3AJ</w:t>
      </w:r>
    </w:p>
    <w:p w14:paraId="432FF14C" w14:textId="77777777" w:rsidR="00932F73" w:rsidRDefault="00932F73" w:rsidP="00932F73">
      <w:pPr>
        <w:spacing w:after="0"/>
        <w:ind w:left="-567" w:right="-731"/>
        <w:jc w:val="both"/>
        <w:rPr>
          <w:rFonts w:ascii="Calibri" w:eastAsia="Calibri" w:hAnsi="Calibri" w:cs="Arial"/>
          <w:b/>
          <w:lang w:val="de-DE" w:eastAsia="en-GB"/>
        </w:rPr>
      </w:pPr>
      <w:r w:rsidRPr="00B26898">
        <w:rPr>
          <w:rFonts w:ascii="Calibri" w:eastAsia="Calibri" w:hAnsi="Calibri" w:cs="Arial"/>
          <w:lang w:val="en-US" w:eastAsia="en-GB"/>
        </w:rPr>
        <w:t xml:space="preserve">Telephone:  </w:t>
      </w:r>
      <w:r w:rsidRPr="00B26898">
        <w:rPr>
          <w:rFonts w:ascii="Calibri" w:eastAsia="Calibri" w:hAnsi="Calibri" w:cs="Arial"/>
          <w:b/>
          <w:lang w:val="en-US" w:eastAsia="en-GB"/>
        </w:rPr>
        <w:t>0</w:t>
      </w:r>
      <w:r w:rsidRPr="00B26898">
        <w:rPr>
          <w:rFonts w:ascii="Calibri" w:eastAsia="Calibri" w:hAnsi="Calibri" w:cs="Arial"/>
          <w:b/>
          <w:lang w:val="de-DE" w:eastAsia="en-GB"/>
        </w:rPr>
        <w:t>203 003 7444</w:t>
      </w:r>
    </w:p>
    <w:p w14:paraId="2148D4DE" w14:textId="77777777" w:rsidR="00932F73" w:rsidRPr="009758AA" w:rsidRDefault="00932F73" w:rsidP="00932F73">
      <w:pPr>
        <w:spacing w:after="60"/>
        <w:ind w:left="-567" w:right="-731"/>
        <w:jc w:val="both"/>
        <w:rPr>
          <w:rFonts w:ascii="Calibri" w:hAnsi="Calibri"/>
          <w:lang w:eastAsia="en-GB"/>
        </w:rPr>
      </w:pPr>
      <w:r w:rsidRPr="00B26898">
        <w:rPr>
          <w:rFonts w:ascii="Calibri" w:eastAsia="Calibri" w:hAnsi="Calibri" w:cs="Arial"/>
          <w:lang w:eastAsia="en-GB"/>
        </w:rPr>
        <w:t xml:space="preserve">E-mail:  </w:t>
      </w:r>
      <w:hyperlink r:id="rId15" w:history="1">
        <w:r w:rsidRPr="00B26898">
          <w:rPr>
            <w:rFonts w:ascii="Calibri" w:eastAsia="Calibri" w:hAnsi="Calibri" w:cs="Arial"/>
            <w:color w:val="0000FF"/>
            <w:u w:val="single"/>
            <w:lang w:eastAsia="en-GB"/>
          </w:rPr>
          <w:t>complaints@ergo-commercial.co.uk</w:t>
        </w:r>
      </w:hyperlink>
    </w:p>
    <w:p w14:paraId="021AFD7A" w14:textId="77777777" w:rsidR="00932F73" w:rsidRPr="009758AA" w:rsidRDefault="00932F73" w:rsidP="00932F73">
      <w:pPr>
        <w:spacing w:after="120" w:line="240" w:lineRule="atLeast"/>
        <w:ind w:left="-567" w:right="-731"/>
        <w:rPr>
          <w:rFonts w:ascii="Calibri" w:eastAsia="Calibri" w:hAnsi="Calibri" w:cs="Arial"/>
          <w:lang w:eastAsia="en-GB"/>
        </w:rPr>
      </w:pPr>
      <w:r w:rsidRPr="007C127D">
        <w:rPr>
          <w:rFonts w:ascii="Calibri" w:eastAsia="Calibri" w:hAnsi="Calibri" w:cs="Arial"/>
          <w:lang w:eastAsia="en-GB"/>
        </w:rPr>
        <w:t>The Head of Compliance will investigate your complaint and will provide you with a written response within eight weeks of your initial complaint. This will either be a final response or a letter informing you that we need more time for our investigation.</w:t>
      </w:r>
    </w:p>
    <w:p w14:paraId="607AE6F8" w14:textId="77777777" w:rsidR="00932F73" w:rsidRPr="00901D54" w:rsidRDefault="00932F73" w:rsidP="00932F73">
      <w:pPr>
        <w:spacing w:after="60" w:line="240" w:lineRule="atLeast"/>
        <w:ind w:left="-567" w:right="-284"/>
        <w:jc w:val="both"/>
        <w:rPr>
          <w:rFonts w:ascii="Calibri" w:hAnsi="Calibri"/>
        </w:rPr>
      </w:pPr>
      <w:r w:rsidRPr="00901D54">
        <w:rPr>
          <w:rFonts w:ascii="Calibri" w:hAnsi="Calibri"/>
        </w:rPr>
        <w:t>In the event of contacting</w:t>
      </w:r>
      <w:r w:rsidRPr="00901D54">
        <w:rPr>
          <w:rFonts w:ascii="Calibri" w:hAnsi="Calibri" w:cs="Arial"/>
        </w:rPr>
        <w:t xml:space="preserve"> your broker or </w:t>
      </w:r>
      <w:r>
        <w:rPr>
          <w:rFonts w:ascii="Calibri" w:hAnsi="Calibri" w:cs="Arial"/>
        </w:rPr>
        <w:t>DMS</w:t>
      </w:r>
      <w:r w:rsidRPr="00901D54">
        <w:rPr>
          <w:rFonts w:ascii="Calibri" w:hAnsi="Calibri"/>
        </w:rPr>
        <w:t xml:space="preserve"> you are still dissatisfied then you may refer your case to: </w:t>
      </w:r>
    </w:p>
    <w:p w14:paraId="65FB9408" w14:textId="77777777" w:rsidR="00932F73" w:rsidRPr="00901D54" w:rsidRDefault="00932F73" w:rsidP="00932F73">
      <w:pPr>
        <w:spacing w:after="0" w:line="240" w:lineRule="atLeast"/>
        <w:ind w:left="-567" w:right="-284"/>
        <w:jc w:val="both"/>
        <w:rPr>
          <w:rFonts w:ascii="Calibri" w:hAnsi="Calibri"/>
        </w:rPr>
      </w:pPr>
      <w:r w:rsidRPr="00901D54">
        <w:rPr>
          <w:rFonts w:ascii="Calibri" w:hAnsi="Calibri"/>
        </w:rPr>
        <w:t xml:space="preserve">The Financial Ombudsman Service, </w:t>
      </w:r>
      <w:smartTag w:uri="urn:schemas-microsoft-com:office:smarttags" w:element="PostalCode">
        <w:r w:rsidRPr="00901D54">
          <w:rPr>
            <w:rFonts w:ascii="Calibri" w:hAnsi="Calibri"/>
          </w:rPr>
          <w:t>Exchange</w:t>
        </w:r>
      </w:smartTag>
      <w:r w:rsidRPr="00901D54">
        <w:rPr>
          <w:rFonts w:ascii="Calibri" w:hAnsi="Calibri"/>
        </w:rPr>
        <w:t xml:space="preserve"> Tower, London, E14 9SR</w:t>
      </w:r>
    </w:p>
    <w:p w14:paraId="7F6AE2E0" w14:textId="77777777" w:rsidR="00932F73" w:rsidRPr="00901D54" w:rsidRDefault="00932F73" w:rsidP="00932F73">
      <w:pPr>
        <w:spacing w:after="0"/>
        <w:ind w:left="-567" w:right="-284"/>
        <w:jc w:val="both"/>
        <w:rPr>
          <w:rFonts w:ascii="Calibri" w:hAnsi="Calibri"/>
          <w:u w:val="single"/>
        </w:rPr>
      </w:pPr>
      <w:r w:rsidRPr="00901D54">
        <w:rPr>
          <w:rFonts w:ascii="Calibri" w:hAnsi="Calibri"/>
        </w:rPr>
        <w:t xml:space="preserve">Telephone: </w:t>
      </w:r>
      <w:r w:rsidRPr="00901D54">
        <w:rPr>
          <w:rFonts w:ascii="Calibri" w:hAnsi="Calibri"/>
          <w:b/>
        </w:rPr>
        <w:t>08000 234 567</w:t>
      </w:r>
      <w:r w:rsidRPr="00901D54">
        <w:rPr>
          <w:rFonts w:ascii="Calibri" w:hAnsi="Calibri"/>
          <w:b/>
        </w:rPr>
        <w:tab/>
      </w:r>
      <w:r w:rsidRPr="00901D54">
        <w:rPr>
          <w:rFonts w:ascii="Calibri" w:hAnsi="Calibri"/>
        </w:rPr>
        <w:t>Email</w:t>
      </w:r>
      <w:r w:rsidRPr="00901D54">
        <w:rPr>
          <w:rFonts w:ascii="Calibri" w:hAnsi="Calibri"/>
          <w:b/>
        </w:rPr>
        <w:t xml:space="preserve">: </w:t>
      </w:r>
      <w:hyperlink r:id="rId16" w:history="1">
        <w:r w:rsidRPr="00901D54">
          <w:rPr>
            <w:rStyle w:val="Hyperlink"/>
            <w:rFonts w:ascii="Calibri" w:hAnsi="Calibri"/>
          </w:rPr>
          <w:t>complaint.info@financial-ombudsman.org.uk</w:t>
        </w:r>
      </w:hyperlink>
    </w:p>
    <w:p w14:paraId="428EA1C3" w14:textId="77777777" w:rsidR="00932F73" w:rsidRDefault="00932F73" w:rsidP="00932F73">
      <w:pPr>
        <w:spacing w:after="60"/>
        <w:ind w:left="-567" w:right="-284"/>
        <w:jc w:val="both"/>
        <w:rPr>
          <w:rStyle w:val="Hyperlink"/>
          <w:rFonts w:ascii="Calibri" w:hAnsi="Calibri"/>
        </w:rPr>
      </w:pPr>
      <w:r w:rsidRPr="00901D54">
        <w:rPr>
          <w:rFonts w:ascii="Calibri" w:hAnsi="Calibri"/>
        </w:rPr>
        <w:t xml:space="preserve">Website: </w:t>
      </w:r>
      <w:hyperlink r:id="rId17" w:history="1">
        <w:r w:rsidRPr="00901D54">
          <w:rPr>
            <w:rStyle w:val="Hyperlink"/>
            <w:rFonts w:ascii="Calibri" w:hAnsi="Calibri"/>
          </w:rPr>
          <w:t>www.financial-ombudsman.org.uk</w:t>
        </w:r>
      </w:hyperlink>
    </w:p>
    <w:p w14:paraId="74E08F60" w14:textId="77777777" w:rsidR="00932F73" w:rsidRPr="008E4CB3" w:rsidRDefault="00932F73" w:rsidP="00932F73">
      <w:pPr>
        <w:spacing w:after="60"/>
        <w:ind w:left="-567" w:right="-284"/>
        <w:jc w:val="both"/>
        <w:rPr>
          <w:rFonts w:ascii="Calibri" w:hAnsi="Calibri"/>
        </w:rPr>
      </w:pPr>
      <w:r w:rsidRPr="00901D54">
        <w:t>If you exercise your right to refer your complaint to the Financial Ombudsman, you must do so within 6 months of the date of the Insurer’s final response.</w:t>
      </w:r>
    </w:p>
    <w:p w14:paraId="65E95866" w14:textId="77777777" w:rsidR="00932F73" w:rsidRPr="008E4CB3" w:rsidRDefault="00932F73" w:rsidP="00932F73">
      <w:pPr>
        <w:spacing w:after="120"/>
        <w:ind w:left="-567" w:right="-284"/>
        <w:jc w:val="both"/>
        <w:rPr>
          <w:rFonts w:ascii="Calibri" w:hAnsi="Calibri"/>
        </w:rPr>
      </w:pPr>
      <w:r w:rsidRPr="00901D54">
        <w:t>Please note, taking your complaint to the Financial Ombudsman does not affect your statutory rights.</w:t>
      </w:r>
    </w:p>
    <w:p w14:paraId="43F12B14" w14:textId="77777777" w:rsidR="00932F73" w:rsidRPr="00901D54" w:rsidRDefault="00932F73" w:rsidP="00932F73">
      <w:pPr>
        <w:spacing w:before="120" w:after="60"/>
        <w:ind w:left="-567" w:right="-284"/>
        <w:jc w:val="both"/>
        <w:rPr>
          <w:rFonts w:ascii="Calibri" w:hAnsi="Calibri"/>
          <w:b/>
          <w:color w:val="4F81BD"/>
          <w:sz w:val="24"/>
          <w:szCs w:val="24"/>
        </w:rPr>
      </w:pPr>
      <w:r w:rsidRPr="00901D54">
        <w:rPr>
          <w:rFonts w:ascii="Calibri" w:hAnsi="Calibri"/>
          <w:b/>
          <w:color w:val="4F81BD"/>
          <w:sz w:val="24"/>
          <w:szCs w:val="24"/>
        </w:rPr>
        <w:t>Financial Services Compensation Scheme (FSCS)</w:t>
      </w:r>
    </w:p>
    <w:p w14:paraId="160E78EF" w14:textId="77777777" w:rsidR="00932F73" w:rsidRPr="00901D54" w:rsidRDefault="00932F73" w:rsidP="00932F73">
      <w:pPr>
        <w:spacing w:after="120"/>
        <w:ind w:left="-567" w:right="-284"/>
        <w:jc w:val="both"/>
        <w:rPr>
          <w:rFonts w:ascii="Calibri" w:hAnsi="Calibri" w:cs="Arial"/>
        </w:rPr>
      </w:pPr>
      <w:r w:rsidRPr="00901D54">
        <w:rPr>
          <w:rFonts w:ascii="Calibri" w:hAnsi="Calibri" w:cs="Arial"/>
        </w:rPr>
        <w:t xml:space="preserve">We are covered by the Financial Services Compensation Scheme (FSCS). You may be entitled to compensation from the scheme if we cannot meet our obligations. </w:t>
      </w:r>
    </w:p>
    <w:p w14:paraId="4442140F" w14:textId="77777777" w:rsidR="00932F73" w:rsidRPr="00901D54" w:rsidRDefault="00932F73" w:rsidP="00932F73">
      <w:pPr>
        <w:spacing w:after="120"/>
        <w:ind w:left="-567" w:right="-284"/>
        <w:jc w:val="both"/>
        <w:rPr>
          <w:rFonts w:ascii="Calibri" w:hAnsi="Calibri" w:cs="Arial"/>
        </w:rPr>
      </w:pPr>
      <w:r w:rsidRPr="00901D54">
        <w:rPr>
          <w:rFonts w:ascii="Calibri" w:hAnsi="Calibri" w:cs="Arial"/>
        </w:rPr>
        <w:t xml:space="preserve">Your entitlement to compensation will depend on the circumstances of the claim. Further information about the compensation scheme arrangements is available from the FSCS at: </w:t>
      </w:r>
    </w:p>
    <w:p w14:paraId="360855DF" w14:textId="77777777" w:rsidR="00932F73" w:rsidRPr="00901D54" w:rsidRDefault="00932F73" w:rsidP="00932F73">
      <w:pPr>
        <w:spacing w:after="0"/>
        <w:ind w:left="-567" w:right="-284"/>
        <w:jc w:val="both"/>
        <w:rPr>
          <w:rFonts w:ascii="Calibri" w:hAnsi="Calibri" w:cs="Arial"/>
        </w:rPr>
      </w:pPr>
      <w:r w:rsidRPr="00901D54">
        <w:rPr>
          <w:rFonts w:ascii="Calibri" w:hAnsi="Calibri" w:cs="Arial"/>
        </w:rPr>
        <w:t xml:space="preserve">Financial Services Compensation Scheme, PO Box 300, </w:t>
      </w:r>
      <w:proofErr w:type="spellStart"/>
      <w:r w:rsidRPr="00901D54">
        <w:rPr>
          <w:rFonts w:ascii="Calibri" w:hAnsi="Calibri" w:cs="Arial"/>
        </w:rPr>
        <w:t>Mitcheldean</w:t>
      </w:r>
      <w:proofErr w:type="spellEnd"/>
      <w:r w:rsidRPr="00901D54">
        <w:rPr>
          <w:rFonts w:ascii="Calibri" w:hAnsi="Calibri" w:cs="Arial"/>
        </w:rPr>
        <w:t xml:space="preserve"> GL17 1DY.</w:t>
      </w:r>
    </w:p>
    <w:p w14:paraId="78D31E5B" w14:textId="77777777" w:rsidR="007E2EED" w:rsidRDefault="00932F73" w:rsidP="00932F73">
      <w:pPr>
        <w:spacing w:after="0"/>
        <w:ind w:left="-567" w:right="-284"/>
        <w:jc w:val="both"/>
        <w:rPr>
          <w:sz w:val="18"/>
        </w:rPr>
      </w:pPr>
      <w:r w:rsidRPr="00901D54">
        <w:rPr>
          <w:rFonts w:ascii="Calibri" w:hAnsi="Calibri" w:cs="Arial"/>
        </w:rPr>
        <w:t xml:space="preserve">Tel: </w:t>
      </w:r>
      <w:r w:rsidRPr="00901D54">
        <w:rPr>
          <w:rFonts w:ascii="Calibri" w:hAnsi="Calibri" w:cs="Arial"/>
          <w:b/>
        </w:rPr>
        <w:t xml:space="preserve">0800 678 1100 </w:t>
      </w:r>
      <w:r w:rsidRPr="00901D54">
        <w:rPr>
          <w:rFonts w:ascii="Calibri" w:hAnsi="Calibri" w:cs="Arial"/>
        </w:rPr>
        <w:t>and</w:t>
      </w:r>
      <w:r w:rsidRPr="00901D54">
        <w:rPr>
          <w:rFonts w:ascii="Calibri" w:hAnsi="Calibri" w:cs="Arial"/>
          <w:b/>
        </w:rPr>
        <w:t xml:space="preserve"> 020 7741 4100</w:t>
      </w:r>
      <w:r>
        <w:rPr>
          <w:rFonts w:ascii="Calibri" w:hAnsi="Calibri" w:cs="Arial"/>
        </w:rPr>
        <w:tab/>
      </w:r>
      <w:r w:rsidRPr="00901D54">
        <w:rPr>
          <w:rFonts w:ascii="Calibri" w:hAnsi="Calibri" w:cs="Arial"/>
        </w:rPr>
        <w:t xml:space="preserve">E-mail: </w:t>
      </w:r>
      <w:hyperlink r:id="rId18" w:history="1">
        <w:r w:rsidRPr="00901D54">
          <w:rPr>
            <w:rFonts w:ascii="Calibri" w:hAnsi="Calibri" w:cs="Arial"/>
            <w:color w:val="0000FF"/>
            <w:u w:val="single"/>
          </w:rPr>
          <w:t>enquiries@fscs.org.uk</w:t>
        </w:r>
      </w:hyperlink>
      <w:r w:rsidRPr="00901D54">
        <w:rPr>
          <w:rFonts w:ascii="Calibri" w:hAnsi="Calibri" w:cs="Arial"/>
        </w:rPr>
        <w:tab/>
        <w:t>Website:</w:t>
      </w:r>
      <w:r w:rsidRPr="00901D54">
        <w:rPr>
          <w:rFonts w:ascii="Calibri" w:hAnsi="Calibri" w:cs="Arial"/>
          <w:color w:val="0070C0"/>
        </w:rPr>
        <w:t xml:space="preserve"> </w:t>
      </w:r>
      <w:hyperlink r:id="rId19" w:history="1">
        <w:r w:rsidRPr="00901D54">
          <w:rPr>
            <w:rFonts w:ascii="Calibri" w:hAnsi="Calibri" w:cs="Arial"/>
            <w:color w:val="0000FF"/>
            <w:u w:val="single"/>
          </w:rPr>
          <w:t>www.fscs.org.uk</w:t>
        </w:r>
      </w:hyperlink>
    </w:p>
    <w:sectPr w:rsidR="007E2EED" w:rsidSect="008E4CB3">
      <w:headerReference w:type="default" r:id="rId20"/>
      <w:pgSz w:w="11906" w:h="16838"/>
      <w:pgMar w:top="73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83A50" w14:textId="77777777" w:rsidR="00EF7C4B" w:rsidRDefault="00EF7C4B">
      <w:pPr>
        <w:spacing w:after="0" w:line="240" w:lineRule="auto"/>
      </w:pPr>
      <w:r>
        <w:separator/>
      </w:r>
    </w:p>
  </w:endnote>
  <w:endnote w:type="continuationSeparator" w:id="0">
    <w:p w14:paraId="65DBCB3F" w14:textId="77777777" w:rsidR="00EF7C4B" w:rsidRDefault="00EF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Te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7CC9" w14:textId="77777777" w:rsidR="00EF7C4B" w:rsidRDefault="00EF7C4B">
      <w:pPr>
        <w:spacing w:after="0" w:line="240" w:lineRule="auto"/>
      </w:pPr>
      <w:r>
        <w:separator/>
      </w:r>
    </w:p>
  </w:footnote>
  <w:footnote w:type="continuationSeparator" w:id="0">
    <w:p w14:paraId="412AE253" w14:textId="77777777" w:rsidR="00EF7C4B" w:rsidRDefault="00EF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1288" w14:textId="77777777" w:rsidR="00901D54" w:rsidRPr="00523F42" w:rsidRDefault="00932F73" w:rsidP="00901D54">
    <w:pPr>
      <w:ind w:left="-567" w:right="-730"/>
      <w:rPr>
        <w:rFonts w:ascii="Calibri" w:hAnsi="Calibri"/>
        <w:b/>
        <w:color w:val="4F81BD"/>
        <w:sz w:val="28"/>
        <w:szCs w:val="28"/>
      </w:rPr>
    </w:pPr>
    <w:r w:rsidRPr="00523F42">
      <w:rPr>
        <w:rFonts w:ascii="Calibri" w:hAnsi="Calibri"/>
        <w:b/>
        <w:color w:val="4F81BD"/>
        <w:sz w:val="28"/>
        <w:szCs w:val="28"/>
      </w:rPr>
      <w:t>Important: Information About Your Policy</w:t>
    </w:r>
  </w:p>
  <w:p w14:paraId="2CFAA5DA" w14:textId="77777777" w:rsidR="00901D54" w:rsidRPr="00901D54" w:rsidRDefault="00EF7C4B" w:rsidP="00901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4FF"/>
    <w:multiLevelType w:val="hybridMultilevel"/>
    <w:tmpl w:val="6D68B684"/>
    <w:lvl w:ilvl="0" w:tplc="A552DB2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4C7F71"/>
    <w:multiLevelType w:val="hybridMultilevel"/>
    <w:tmpl w:val="F3303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0F1B40"/>
    <w:multiLevelType w:val="hybridMultilevel"/>
    <w:tmpl w:val="571AD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DE3E1C"/>
    <w:multiLevelType w:val="hybridMultilevel"/>
    <w:tmpl w:val="DEE0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B6883"/>
    <w:multiLevelType w:val="hybridMultilevel"/>
    <w:tmpl w:val="62DC0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1181DBC"/>
    <w:multiLevelType w:val="hybridMultilevel"/>
    <w:tmpl w:val="D6AE8800"/>
    <w:lvl w:ilvl="0" w:tplc="023866F8">
      <w:numFmt w:val="bullet"/>
      <w:lvlText w:val=""/>
      <w:lvlJc w:val="left"/>
      <w:pPr>
        <w:ind w:left="1080" w:hanging="360"/>
      </w:pPr>
      <w:rPr>
        <w:rFonts w:ascii="Wingdings" w:eastAsiaTheme="minorHAnsi" w:hAnsi="Wingdings" w:cstheme="minorBidi"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FD46DE"/>
    <w:multiLevelType w:val="hybridMultilevel"/>
    <w:tmpl w:val="0230369E"/>
    <w:lvl w:ilvl="0" w:tplc="80FE2F92">
      <w:numFmt w:val="bullet"/>
      <w:lvlText w:val=""/>
      <w:lvlJc w:val="left"/>
      <w:pPr>
        <w:ind w:left="1080" w:hanging="360"/>
      </w:pPr>
      <w:rPr>
        <w:rFonts w:ascii="Wingdings" w:eastAsiaTheme="minorHAnsi" w:hAnsi="Wingdings" w:cstheme="minorBidi"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ecb0a320-7293-40f3-8852-9d235102d782"/>
  </w:docVars>
  <w:rsids>
    <w:rsidRoot w:val="002232F3"/>
    <w:rsid w:val="0001298F"/>
    <w:rsid w:val="00027169"/>
    <w:rsid w:val="00067D5B"/>
    <w:rsid w:val="00073033"/>
    <w:rsid w:val="00086BD9"/>
    <w:rsid w:val="000A2AC5"/>
    <w:rsid w:val="000C2CFE"/>
    <w:rsid w:val="000E4EB4"/>
    <w:rsid w:val="000E6F30"/>
    <w:rsid w:val="0014290A"/>
    <w:rsid w:val="001630B9"/>
    <w:rsid w:val="00186C9B"/>
    <w:rsid w:val="00187C66"/>
    <w:rsid w:val="001A3E6B"/>
    <w:rsid w:val="001A63E2"/>
    <w:rsid w:val="001D71A4"/>
    <w:rsid w:val="002030C0"/>
    <w:rsid w:val="002232F3"/>
    <w:rsid w:val="0023309B"/>
    <w:rsid w:val="00261104"/>
    <w:rsid w:val="002619A8"/>
    <w:rsid w:val="00267FC9"/>
    <w:rsid w:val="002724D7"/>
    <w:rsid w:val="00285FCB"/>
    <w:rsid w:val="002A2616"/>
    <w:rsid w:val="002B391F"/>
    <w:rsid w:val="002B460B"/>
    <w:rsid w:val="002E76FA"/>
    <w:rsid w:val="003022FE"/>
    <w:rsid w:val="00310897"/>
    <w:rsid w:val="00366D72"/>
    <w:rsid w:val="00386DB3"/>
    <w:rsid w:val="003B6CED"/>
    <w:rsid w:val="003E5ED0"/>
    <w:rsid w:val="00412E40"/>
    <w:rsid w:val="00492D40"/>
    <w:rsid w:val="004C3A2C"/>
    <w:rsid w:val="004C43DE"/>
    <w:rsid w:val="004F23D1"/>
    <w:rsid w:val="005300E0"/>
    <w:rsid w:val="005317D6"/>
    <w:rsid w:val="00560141"/>
    <w:rsid w:val="00573132"/>
    <w:rsid w:val="005D56D9"/>
    <w:rsid w:val="005F3D86"/>
    <w:rsid w:val="00614C72"/>
    <w:rsid w:val="00640EC0"/>
    <w:rsid w:val="006906AE"/>
    <w:rsid w:val="006C6FF8"/>
    <w:rsid w:val="006F5F4C"/>
    <w:rsid w:val="006F6FBA"/>
    <w:rsid w:val="00700A17"/>
    <w:rsid w:val="007274DC"/>
    <w:rsid w:val="00743A3F"/>
    <w:rsid w:val="007558E2"/>
    <w:rsid w:val="00781302"/>
    <w:rsid w:val="007861EF"/>
    <w:rsid w:val="007902BB"/>
    <w:rsid w:val="00794080"/>
    <w:rsid w:val="007970DD"/>
    <w:rsid w:val="007A03D9"/>
    <w:rsid w:val="007B0FE9"/>
    <w:rsid w:val="007C4567"/>
    <w:rsid w:val="007D5CC4"/>
    <w:rsid w:val="007E2EED"/>
    <w:rsid w:val="007F4506"/>
    <w:rsid w:val="007F79C9"/>
    <w:rsid w:val="00817FD1"/>
    <w:rsid w:val="00836B05"/>
    <w:rsid w:val="00855A38"/>
    <w:rsid w:val="008879EF"/>
    <w:rsid w:val="008D7EBB"/>
    <w:rsid w:val="00911F9C"/>
    <w:rsid w:val="00932F73"/>
    <w:rsid w:val="009371E4"/>
    <w:rsid w:val="0095521B"/>
    <w:rsid w:val="009574DF"/>
    <w:rsid w:val="009715CC"/>
    <w:rsid w:val="009733CA"/>
    <w:rsid w:val="00980457"/>
    <w:rsid w:val="00984A41"/>
    <w:rsid w:val="009D046E"/>
    <w:rsid w:val="009D0DC0"/>
    <w:rsid w:val="009F2E1B"/>
    <w:rsid w:val="009F4A1D"/>
    <w:rsid w:val="00A565FC"/>
    <w:rsid w:val="00A80C02"/>
    <w:rsid w:val="00A8219E"/>
    <w:rsid w:val="00A84FC8"/>
    <w:rsid w:val="00AC7E3D"/>
    <w:rsid w:val="00AF4304"/>
    <w:rsid w:val="00B0312A"/>
    <w:rsid w:val="00B03A34"/>
    <w:rsid w:val="00B04836"/>
    <w:rsid w:val="00B63410"/>
    <w:rsid w:val="00B85C70"/>
    <w:rsid w:val="00BA3BEC"/>
    <w:rsid w:val="00BA555D"/>
    <w:rsid w:val="00BD385E"/>
    <w:rsid w:val="00BD4A4F"/>
    <w:rsid w:val="00C536BC"/>
    <w:rsid w:val="00C64F93"/>
    <w:rsid w:val="00CA295A"/>
    <w:rsid w:val="00CC2131"/>
    <w:rsid w:val="00D06594"/>
    <w:rsid w:val="00D17F1F"/>
    <w:rsid w:val="00D34648"/>
    <w:rsid w:val="00D44AEE"/>
    <w:rsid w:val="00D56D43"/>
    <w:rsid w:val="00D9187D"/>
    <w:rsid w:val="00DA1666"/>
    <w:rsid w:val="00DE076B"/>
    <w:rsid w:val="00E37C7F"/>
    <w:rsid w:val="00E451D2"/>
    <w:rsid w:val="00E6551C"/>
    <w:rsid w:val="00ED2133"/>
    <w:rsid w:val="00EF6D4E"/>
    <w:rsid w:val="00EF7C4B"/>
    <w:rsid w:val="00F1611D"/>
    <w:rsid w:val="00FC29C8"/>
    <w:rsid w:val="00FD27ED"/>
    <w:rsid w:val="00FE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395AC4DF"/>
  <w15:docId w15:val="{7512AB66-62DC-46EA-A630-DB4FC539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F3"/>
    <w:rPr>
      <w:rFonts w:ascii="Tahoma" w:hAnsi="Tahoma" w:cs="Tahoma"/>
      <w:sz w:val="16"/>
      <w:szCs w:val="16"/>
    </w:rPr>
  </w:style>
  <w:style w:type="paragraph" w:styleId="ListParagraph">
    <w:name w:val="List Paragraph"/>
    <w:basedOn w:val="Normal"/>
    <w:uiPriority w:val="34"/>
    <w:qFormat/>
    <w:rsid w:val="00CC2131"/>
    <w:pPr>
      <w:ind w:left="720"/>
      <w:contextualSpacing/>
    </w:pPr>
  </w:style>
  <w:style w:type="table" w:styleId="TableGrid">
    <w:name w:val="Table Grid"/>
    <w:basedOn w:val="TableNormal"/>
    <w:rsid w:val="007E2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2EED"/>
    <w:rPr>
      <w:color w:val="0000FF"/>
      <w:u w:val="single"/>
    </w:rPr>
  </w:style>
  <w:style w:type="paragraph" w:customStyle="1" w:styleId="Default">
    <w:name w:val="Default"/>
    <w:rsid w:val="007E2EE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E2EED"/>
    <w:pPr>
      <w:spacing w:after="0" w:line="240" w:lineRule="auto"/>
    </w:pPr>
  </w:style>
  <w:style w:type="paragraph" w:styleId="Header">
    <w:name w:val="header"/>
    <w:basedOn w:val="Normal"/>
    <w:link w:val="HeaderChar"/>
    <w:uiPriority w:val="99"/>
    <w:unhideWhenUsed/>
    <w:rsid w:val="00932F73"/>
    <w:pPr>
      <w:tabs>
        <w:tab w:val="center" w:pos="4513"/>
        <w:tab w:val="right" w:pos="9026"/>
      </w:tabs>
      <w:spacing w:after="0" w:line="240" w:lineRule="auto"/>
    </w:pPr>
    <w:rPr>
      <w:rFonts w:ascii="TimesTen" w:eastAsia="Times New Roman" w:hAnsi="TimesTen" w:cs="Times New Roman"/>
      <w:sz w:val="20"/>
      <w:szCs w:val="20"/>
    </w:rPr>
  </w:style>
  <w:style w:type="character" w:customStyle="1" w:styleId="HeaderChar">
    <w:name w:val="Header Char"/>
    <w:basedOn w:val="DefaultParagraphFont"/>
    <w:link w:val="Header"/>
    <w:uiPriority w:val="99"/>
    <w:rsid w:val="00932F73"/>
    <w:rPr>
      <w:rFonts w:ascii="TimesTen" w:eastAsia="Times New Roman" w:hAnsi="TimesTe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3971">
      <w:bodyDiv w:val="1"/>
      <w:marLeft w:val="0"/>
      <w:marRight w:val="0"/>
      <w:marTop w:val="0"/>
      <w:marBottom w:val="0"/>
      <w:divBdr>
        <w:top w:val="none" w:sz="0" w:space="0" w:color="auto"/>
        <w:left w:val="none" w:sz="0" w:space="0" w:color="auto"/>
        <w:bottom w:val="none" w:sz="0" w:space="0" w:color="auto"/>
        <w:right w:val="none" w:sz="0" w:space="0" w:color="auto"/>
      </w:divBdr>
    </w:div>
    <w:div w:id="106853796">
      <w:bodyDiv w:val="1"/>
      <w:marLeft w:val="0"/>
      <w:marRight w:val="0"/>
      <w:marTop w:val="0"/>
      <w:marBottom w:val="0"/>
      <w:divBdr>
        <w:top w:val="none" w:sz="0" w:space="0" w:color="auto"/>
        <w:left w:val="none" w:sz="0" w:space="0" w:color="auto"/>
        <w:bottom w:val="none" w:sz="0" w:space="0" w:color="auto"/>
        <w:right w:val="none" w:sz="0" w:space="0" w:color="auto"/>
      </w:divBdr>
    </w:div>
    <w:div w:id="494616223">
      <w:bodyDiv w:val="1"/>
      <w:marLeft w:val="0"/>
      <w:marRight w:val="0"/>
      <w:marTop w:val="0"/>
      <w:marBottom w:val="0"/>
      <w:divBdr>
        <w:top w:val="none" w:sz="0" w:space="0" w:color="auto"/>
        <w:left w:val="none" w:sz="0" w:space="0" w:color="auto"/>
        <w:bottom w:val="none" w:sz="0" w:space="0" w:color="auto"/>
        <w:right w:val="none" w:sz="0" w:space="0" w:color="auto"/>
      </w:divBdr>
    </w:div>
    <w:div w:id="1005673916">
      <w:bodyDiv w:val="1"/>
      <w:marLeft w:val="0"/>
      <w:marRight w:val="0"/>
      <w:marTop w:val="0"/>
      <w:marBottom w:val="0"/>
      <w:divBdr>
        <w:top w:val="none" w:sz="0" w:space="0" w:color="auto"/>
        <w:left w:val="none" w:sz="0" w:space="0" w:color="auto"/>
        <w:bottom w:val="none" w:sz="0" w:space="0" w:color="auto"/>
        <w:right w:val="none" w:sz="0" w:space="0" w:color="auto"/>
      </w:divBdr>
    </w:div>
    <w:div w:id="1227497379">
      <w:bodyDiv w:val="1"/>
      <w:marLeft w:val="0"/>
      <w:marRight w:val="0"/>
      <w:marTop w:val="0"/>
      <w:marBottom w:val="0"/>
      <w:divBdr>
        <w:top w:val="none" w:sz="0" w:space="0" w:color="auto"/>
        <w:left w:val="none" w:sz="0" w:space="0" w:color="auto"/>
        <w:bottom w:val="none" w:sz="0" w:space="0" w:color="auto"/>
        <w:right w:val="none" w:sz="0" w:space="0" w:color="auto"/>
      </w:divBdr>
    </w:div>
    <w:div w:id="1463497658">
      <w:bodyDiv w:val="1"/>
      <w:marLeft w:val="0"/>
      <w:marRight w:val="0"/>
      <w:marTop w:val="0"/>
      <w:marBottom w:val="0"/>
      <w:divBdr>
        <w:top w:val="none" w:sz="0" w:space="0" w:color="auto"/>
        <w:left w:val="none" w:sz="0" w:space="0" w:color="auto"/>
        <w:bottom w:val="none" w:sz="0" w:space="0" w:color="auto"/>
        <w:right w:val="none" w:sz="0" w:space="0" w:color="auto"/>
      </w:divBdr>
    </w:div>
    <w:div w:id="1986662206">
      <w:bodyDiv w:val="1"/>
      <w:marLeft w:val="0"/>
      <w:marRight w:val="0"/>
      <w:marTop w:val="0"/>
      <w:marBottom w:val="0"/>
      <w:divBdr>
        <w:top w:val="none" w:sz="0" w:space="0" w:color="auto"/>
        <w:left w:val="none" w:sz="0" w:space="0" w:color="auto"/>
        <w:bottom w:val="none" w:sz="0" w:space="0" w:color="auto"/>
        <w:right w:val="none" w:sz="0" w:space="0" w:color="auto"/>
      </w:divBdr>
    </w:div>
    <w:div w:id="2048411284">
      <w:bodyDiv w:val="1"/>
      <w:marLeft w:val="0"/>
      <w:marRight w:val="0"/>
      <w:marTop w:val="0"/>
      <w:marBottom w:val="0"/>
      <w:divBdr>
        <w:top w:val="none" w:sz="0" w:space="0" w:color="auto"/>
        <w:left w:val="none" w:sz="0" w:space="0" w:color="auto"/>
        <w:bottom w:val="none" w:sz="0" w:space="0" w:color="auto"/>
        <w:right w:val="none" w:sz="0" w:space="0" w:color="auto"/>
      </w:divBdr>
    </w:div>
    <w:div w:id="20861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mailto:enquiries@fscs.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www.financial-ombudsman.org.uk" TargetMode="External"/><Relationship Id="rId2" Type="http://schemas.openxmlformats.org/officeDocument/2006/relationships/styles" Target="styles.xml"/><Relationship Id="rId16" Type="http://schemas.openxmlformats.org/officeDocument/2006/relationships/hyperlink" Target="mailto:complaint.info@financial-ombudsman.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mailto:complaints@ergo-commercial.co.uk" TargetMode="External"/><Relationship Id="rId10" Type="http://schemas.openxmlformats.org/officeDocument/2006/relationships/image" Target="media/image4.emf"/><Relationship Id="rId19" Type="http://schemas.openxmlformats.org/officeDocument/2006/relationships/hyperlink" Target="http://www.fscs.org.uk"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SmithL</dc:creator>
  <cp:lastModifiedBy>Alan Doucy</cp:lastModifiedBy>
  <cp:revision>2</cp:revision>
  <cp:lastPrinted>2018-08-17T14:22:00Z</cp:lastPrinted>
  <dcterms:created xsi:type="dcterms:W3CDTF">2018-09-21T10:23:00Z</dcterms:created>
  <dcterms:modified xsi:type="dcterms:W3CDTF">2018-09-21T10:23:00Z</dcterms:modified>
</cp:coreProperties>
</file>